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DE9FE" w14:textId="77777777" w:rsidR="00747FB5" w:rsidRDefault="002E164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0C7689DF" w14:textId="77777777" w:rsidR="00747FB5" w:rsidRDefault="00747FB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3A93E643" w14:textId="77777777" w:rsidR="00747FB5" w:rsidRDefault="002E164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56F55F4C" w14:textId="77777777" w:rsidR="00747FB5" w:rsidRDefault="002E1640">
      <w:pPr>
        <w:numPr>
          <w:ilvl w:val="1"/>
          <w:numId w:val="1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W w:w="9016" w:type="dxa"/>
        <w:tblBorders>
          <w:top w:val="nil"/>
          <w:left w:val="nil"/>
          <w:bottom w:val="nil"/>
          <w:right w:val="nil"/>
          <w:insideH w:val="nil"/>
          <w:insideV w:val="nil"/>
        </w:tblBorders>
        <w:tblLayout w:type="fixed"/>
        <w:tblCellMar>
          <w:left w:w="115" w:type="dxa"/>
          <w:right w:w="115" w:type="dxa"/>
        </w:tblCellMar>
        <w:tblLook w:val="0400" w:firstRow="0" w:lastRow="0" w:firstColumn="0" w:lastColumn="0" w:noHBand="0" w:noVBand="1"/>
      </w:tblPr>
      <w:tblGrid>
        <w:gridCol w:w="2263"/>
        <w:gridCol w:w="6753"/>
      </w:tblGrid>
      <w:tr w:rsidR="00747FB5" w14:paraId="4EF77367" w14:textId="77777777">
        <w:tc>
          <w:tcPr>
            <w:tcW w:w="2263" w:type="dxa"/>
          </w:tcPr>
          <w:p w14:paraId="1E55C0FA" w14:textId="77777777" w:rsidR="00747FB5" w:rsidRDefault="002E1640">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5AD8EC8B" w14:textId="77777777" w:rsidR="00747FB5" w:rsidRDefault="002E1640">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w:t>
            </w:r>
            <w:proofErr w:type="gramStart"/>
            <w:r>
              <w:rPr>
                <w:rFonts w:ascii="Arial" w:eastAsia="Arial" w:hAnsi="Arial" w:cs="Arial"/>
                <w:sz w:val="24"/>
                <w:szCs w:val="24"/>
              </w:rPr>
              <w:t>consultants</w:t>
            </w:r>
            <w:proofErr w:type="gramEnd"/>
            <w:r>
              <w:rPr>
                <w:rFonts w:ascii="Arial" w:eastAsia="Arial" w:hAnsi="Arial" w:cs="Arial"/>
                <w:sz w:val="24"/>
                <w:szCs w:val="24"/>
              </w:rPr>
              <w:t xml:space="preserve">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06130745" w14:textId="77777777" w:rsidR="00747FB5" w:rsidRDefault="002E164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230A952B" w14:textId="77777777" w:rsidR="00747FB5" w:rsidRDefault="002E164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680967D0" w14:textId="77777777" w:rsidR="00747FB5" w:rsidRDefault="002E164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roofErr w:type="gramStart"/>
      <w:r>
        <w:rPr>
          <w:rFonts w:ascii="Arial" w:eastAsia="Arial" w:hAnsi="Arial" w:cs="Arial"/>
          <w:sz w:val="24"/>
          <w:szCs w:val="24"/>
        </w:rPr>
        <w:t>”;</w:t>
      </w:r>
      <w:proofErr w:type="gramEnd"/>
    </w:p>
    <w:p w14:paraId="4BE0848F" w14:textId="77777777" w:rsidR="00747FB5" w:rsidRDefault="002E164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roofErr w:type="gramStart"/>
      <w:r>
        <w:rPr>
          <w:rFonts w:ascii="Arial" w:eastAsia="Arial" w:hAnsi="Arial" w:cs="Arial"/>
          <w:sz w:val="24"/>
          <w:szCs w:val="24"/>
        </w:rPr>
        <w:t>”;</w:t>
      </w:r>
      <w:proofErr w:type="gramEnd"/>
    </w:p>
    <w:p w14:paraId="7F4A2E4C" w14:textId="77777777" w:rsidR="00747FB5" w:rsidRDefault="002E164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w:t>
      </w:r>
      <w:proofErr w:type="gramStart"/>
      <w:r>
        <w:rPr>
          <w:rFonts w:ascii="Arial" w:eastAsia="Arial" w:hAnsi="Arial" w:cs="Arial"/>
          <w:sz w:val="24"/>
          <w:szCs w:val="24"/>
        </w:rPr>
        <w:t>Party;</w:t>
      </w:r>
      <w:proofErr w:type="gramEnd"/>
      <w:r>
        <w:rPr>
          <w:rFonts w:ascii="Arial" w:eastAsia="Arial" w:hAnsi="Arial" w:cs="Arial"/>
          <w:sz w:val="24"/>
          <w:szCs w:val="24"/>
        </w:rPr>
        <w:t xml:space="preserve"> </w:t>
      </w:r>
    </w:p>
    <w:p w14:paraId="5BDF1D55" w14:textId="77777777" w:rsidR="00747FB5" w:rsidRDefault="002E164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19752C4F" w14:textId="77777777" w:rsidR="00747FB5" w:rsidRDefault="002E1640">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3F3191CA" w14:textId="77777777" w:rsidR="00747FB5" w:rsidRDefault="002E164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6BB2C9F9" w14:textId="77777777" w:rsidR="00747FB5" w:rsidRDefault="002E164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44FB3C42" w14:textId="77777777" w:rsidR="00747FB5" w:rsidRDefault="002E164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754391E8" w14:textId="77777777" w:rsidR="00747FB5" w:rsidRDefault="002E164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3C415AA2" w14:textId="77777777" w:rsidR="00747FB5" w:rsidRDefault="002E164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 systematic description of the envisaged Processing and the purpose of the </w:t>
      </w:r>
      <w:proofErr w:type="gramStart"/>
      <w:r>
        <w:rPr>
          <w:rFonts w:ascii="Arial" w:eastAsia="Arial" w:hAnsi="Arial" w:cs="Arial"/>
          <w:sz w:val="24"/>
          <w:szCs w:val="24"/>
        </w:rPr>
        <w:t>Processing;</w:t>
      </w:r>
      <w:proofErr w:type="gramEnd"/>
    </w:p>
    <w:p w14:paraId="323EBB50" w14:textId="77777777" w:rsidR="00747FB5" w:rsidRDefault="002E164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 xml:space="preserve">an assessment of the necessity and proportionality of the Processing in relation to the </w:t>
      </w:r>
      <w:proofErr w:type="gramStart"/>
      <w:r>
        <w:rPr>
          <w:rFonts w:ascii="Arial" w:eastAsia="Arial" w:hAnsi="Arial" w:cs="Arial"/>
          <w:sz w:val="24"/>
          <w:szCs w:val="24"/>
        </w:rPr>
        <w:t>Deliverables;</w:t>
      </w:r>
      <w:proofErr w:type="gramEnd"/>
    </w:p>
    <w:p w14:paraId="2BA4CA53" w14:textId="77777777" w:rsidR="00747FB5" w:rsidRDefault="002E164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6BF298F5" w14:textId="77777777" w:rsidR="00747FB5" w:rsidRDefault="002E164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54E2E1CB" w14:textId="77777777" w:rsidR="00747FB5" w:rsidRDefault="002E164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14:paraId="1EFD0D14" w14:textId="77777777" w:rsidR="00747FB5" w:rsidRDefault="002E164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xml:space="preserve">), unless the Processor is required to do otherwise by Law. If it is so </w:t>
      </w:r>
      <w:proofErr w:type="gramStart"/>
      <w:r>
        <w:rPr>
          <w:rFonts w:ascii="Arial" w:eastAsia="Arial" w:hAnsi="Arial" w:cs="Arial"/>
          <w:sz w:val="24"/>
          <w:szCs w:val="24"/>
        </w:rPr>
        <w:t>required</w:t>
      </w:r>
      <w:proofErr w:type="gramEnd"/>
      <w:r>
        <w:rPr>
          <w:rFonts w:ascii="Arial" w:eastAsia="Arial" w:hAnsi="Arial" w:cs="Arial"/>
          <w:sz w:val="24"/>
          <w:szCs w:val="24"/>
        </w:rPr>
        <w:t xml:space="preserve"> the Processor shall notify the Controller before Processing the Personal Data unless prohibited by Law;</w:t>
      </w:r>
    </w:p>
    <w:p w14:paraId="6CEB740E" w14:textId="77777777" w:rsidR="00747FB5" w:rsidRDefault="002E164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1FD03B58" w14:textId="77777777" w:rsidR="00747FB5" w:rsidRDefault="002E1640">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nature of the data to be </w:t>
      </w:r>
      <w:proofErr w:type="gramStart"/>
      <w:r>
        <w:rPr>
          <w:rFonts w:ascii="Arial" w:eastAsia="Arial" w:hAnsi="Arial" w:cs="Arial"/>
          <w:sz w:val="24"/>
          <w:szCs w:val="24"/>
        </w:rPr>
        <w:t>protected;</w:t>
      </w:r>
      <w:bookmarkStart w:id="4" w:name="bookmark=id.2et92p0" w:colFirst="0" w:colLast="0"/>
      <w:bookmarkEnd w:id="4"/>
      <w:proofErr w:type="gramEnd"/>
    </w:p>
    <w:p w14:paraId="128154FF" w14:textId="77777777" w:rsidR="00747FB5" w:rsidRDefault="002E1640">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harm that might result from a Personal Data </w:t>
      </w:r>
      <w:proofErr w:type="gramStart"/>
      <w:r>
        <w:rPr>
          <w:rFonts w:ascii="Arial" w:eastAsia="Arial" w:hAnsi="Arial" w:cs="Arial"/>
          <w:sz w:val="24"/>
          <w:szCs w:val="24"/>
        </w:rPr>
        <w:t>Breach;</w:t>
      </w:r>
      <w:proofErr w:type="gramEnd"/>
    </w:p>
    <w:p w14:paraId="06A66CB1" w14:textId="77777777" w:rsidR="00747FB5" w:rsidRDefault="002E1640">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39A482AA" w14:textId="77777777" w:rsidR="00747FB5" w:rsidRDefault="002E1640">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w:t>
      </w:r>
      <w:proofErr w:type="gramStart"/>
      <w:r>
        <w:rPr>
          <w:rFonts w:ascii="Arial" w:eastAsia="Arial" w:hAnsi="Arial" w:cs="Arial"/>
          <w:sz w:val="24"/>
          <w:szCs w:val="24"/>
        </w:rPr>
        <w:t>measures;</w:t>
      </w:r>
      <w:proofErr w:type="gramEnd"/>
      <w:r>
        <w:rPr>
          <w:rFonts w:ascii="Arial" w:eastAsia="Arial" w:hAnsi="Arial" w:cs="Arial"/>
          <w:sz w:val="24"/>
          <w:szCs w:val="24"/>
        </w:rPr>
        <w:t xml:space="preserve"> </w:t>
      </w:r>
    </w:p>
    <w:p w14:paraId="77358EB8" w14:textId="77777777" w:rsidR="00747FB5" w:rsidRDefault="002E164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5CB11650" w14:textId="77777777" w:rsidR="00747FB5" w:rsidRDefault="002E1640">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roofErr w:type="gramStart"/>
      <w:r>
        <w:rPr>
          <w:rFonts w:ascii="Arial" w:eastAsia="Arial" w:hAnsi="Arial" w:cs="Arial"/>
          <w:sz w:val="24"/>
          <w:szCs w:val="24"/>
        </w:rPr>
        <w:t>);</w:t>
      </w:r>
      <w:proofErr w:type="gramEnd"/>
    </w:p>
    <w:p w14:paraId="10B1E371" w14:textId="77777777" w:rsidR="00747FB5" w:rsidRDefault="002E1640">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136F1A81" w14:textId="77777777" w:rsidR="00747FB5" w:rsidRDefault="002E1640">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proofErr w:type="gramStart"/>
      <w:r>
        <w:rPr>
          <w:rFonts w:ascii="Arial" w:eastAsia="Arial" w:hAnsi="Arial" w:cs="Arial"/>
          <w:sz w:val="24"/>
          <w:szCs w:val="24"/>
        </w:rPr>
        <w:t>);</w:t>
      </w:r>
      <w:proofErr w:type="gramEnd"/>
    </w:p>
    <w:p w14:paraId="28588009" w14:textId="77777777" w:rsidR="00747FB5" w:rsidRDefault="002E1640">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proofErr w:type="gramStart"/>
      <w:r>
        <w:rPr>
          <w:rFonts w:ascii="Arial" w:eastAsia="Arial" w:hAnsi="Arial" w:cs="Arial"/>
          <w:sz w:val="24"/>
          <w:szCs w:val="24"/>
        </w:rPr>
        <w:t>Subprocessor</w:t>
      </w:r>
      <w:proofErr w:type="spellEnd"/>
      <w:r>
        <w:rPr>
          <w:rFonts w:ascii="Arial" w:eastAsia="Arial" w:hAnsi="Arial" w:cs="Arial"/>
          <w:sz w:val="24"/>
          <w:szCs w:val="24"/>
        </w:rPr>
        <w:t>;</w:t>
      </w:r>
      <w:proofErr w:type="gramEnd"/>
    </w:p>
    <w:p w14:paraId="6634A372" w14:textId="77777777" w:rsidR="00747FB5" w:rsidRDefault="002E1640">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informed of the confidential nature of the Personal Data and do not publish, </w:t>
      </w:r>
      <w:proofErr w:type="gramStart"/>
      <w:r>
        <w:rPr>
          <w:rFonts w:ascii="Arial" w:eastAsia="Arial" w:hAnsi="Arial" w:cs="Arial"/>
          <w:sz w:val="24"/>
          <w:szCs w:val="24"/>
        </w:rPr>
        <w:t>disclose</w:t>
      </w:r>
      <w:proofErr w:type="gramEnd"/>
      <w:r>
        <w:rPr>
          <w:rFonts w:ascii="Arial" w:eastAsia="Arial" w:hAnsi="Arial" w:cs="Arial"/>
          <w:sz w:val="24"/>
          <w:szCs w:val="24"/>
        </w:rPr>
        <w:t xml:space="preserve"> or divulge any of the Personal Data to any third party unless directed in writing to do so by the Controller or as otherwise permitted by the Contract; and</w:t>
      </w:r>
    </w:p>
    <w:p w14:paraId="0C6F45E0" w14:textId="77777777" w:rsidR="00747FB5" w:rsidRDefault="002E1640">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23D866B6" w14:textId="77777777" w:rsidR="00747FB5" w:rsidRDefault="002E164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14:paraId="3FE920C5" w14:textId="77777777" w:rsidR="00747FB5" w:rsidRDefault="002E1640">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lastRenderedPageBreak/>
        <w:t xml:space="preserve">the Controller or the Processor has provided appropriate safeguards in relation to the transfer (whether in accordance with UK GDPR Article 46 or LED Article 37) as determined by the </w:t>
      </w:r>
      <w:proofErr w:type="gramStart"/>
      <w:r>
        <w:rPr>
          <w:rFonts w:ascii="Arial" w:eastAsia="Arial" w:hAnsi="Arial" w:cs="Arial"/>
          <w:sz w:val="24"/>
          <w:szCs w:val="24"/>
        </w:rPr>
        <w:t>Controller;</w:t>
      </w:r>
      <w:proofErr w:type="gramEnd"/>
    </w:p>
    <w:p w14:paraId="6D9AF86F" w14:textId="77777777" w:rsidR="00747FB5" w:rsidRDefault="002E1640">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 xml:space="preserve">the Data Subject has enforceable rights and effective legal </w:t>
      </w:r>
      <w:proofErr w:type="gramStart"/>
      <w:r>
        <w:rPr>
          <w:rFonts w:ascii="Arial" w:eastAsia="Arial" w:hAnsi="Arial" w:cs="Arial"/>
          <w:sz w:val="24"/>
          <w:szCs w:val="24"/>
        </w:rPr>
        <w:t>remedies;</w:t>
      </w:r>
      <w:proofErr w:type="gramEnd"/>
    </w:p>
    <w:p w14:paraId="6D39B67A" w14:textId="77777777" w:rsidR="00747FB5" w:rsidRDefault="002E1640">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5A1A65C6" w14:textId="77777777" w:rsidR="00747FB5" w:rsidRDefault="002E1640">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41BF35B8" w14:textId="77777777" w:rsidR="00747FB5" w:rsidRDefault="002E164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5F7CB70C" w14:textId="77777777" w:rsidR="00747FB5" w:rsidRDefault="002E164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 xml:space="preserve">Subject to paragraph 7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4E873414" w14:textId="77777777" w:rsidR="00747FB5" w:rsidRDefault="002E164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roofErr w:type="gramStart"/>
      <w:r>
        <w:rPr>
          <w:rFonts w:ascii="Arial" w:eastAsia="Arial" w:hAnsi="Arial" w:cs="Arial"/>
          <w:sz w:val="24"/>
          <w:szCs w:val="24"/>
        </w:rPr>
        <w:t>);</w:t>
      </w:r>
      <w:proofErr w:type="gramEnd"/>
    </w:p>
    <w:p w14:paraId="33E5D29C" w14:textId="77777777" w:rsidR="00747FB5" w:rsidRDefault="002E164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12CD815E" w14:textId="77777777" w:rsidR="00747FB5" w:rsidRDefault="002E164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w:t>
      </w:r>
      <w:proofErr w:type="gramStart"/>
      <w:r>
        <w:rPr>
          <w:rFonts w:ascii="Arial" w:eastAsia="Arial" w:hAnsi="Arial" w:cs="Arial"/>
          <w:sz w:val="24"/>
          <w:szCs w:val="24"/>
        </w:rPr>
        <w:t>Legislation;</w:t>
      </w:r>
      <w:proofErr w:type="gramEnd"/>
      <w:r>
        <w:rPr>
          <w:rFonts w:ascii="Arial" w:eastAsia="Arial" w:hAnsi="Arial" w:cs="Arial"/>
          <w:sz w:val="24"/>
          <w:szCs w:val="24"/>
        </w:rPr>
        <w:t xml:space="preserve"> </w:t>
      </w:r>
    </w:p>
    <w:p w14:paraId="70E8ACB1" w14:textId="77777777" w:rsidR="00747FB5" w:rsidRDefault="002E164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w:t>
      </w:r>
      <w:proofErr w:type="gramStart"/>
      <w:r>
        <w:rPr>
          <w:rFonts w:ascii="Arial" w:eastAsia="Arial" w:hAnsi="Arial" w:cs="Arial"/>
          <w:sz w:val="24"/>
          <w:szCs w:val="24"/>
        </w:rPr>
        <w:t>Contract;</w:t>
      </w:r>
      <w:proofErr w:type="gramEnd"/>
      <w:r>
        <w:rPr>
          <w:rFonts w:ascii="Arial" w:eastAsia="Arial" w:hAnsi="Arial" w:cs="Arial"/>
          <w:sz w:val="24"/>
          <w:szCs w:val="24"/>
        </w:rPr>
        <w:t xml:space="preserve"> </w:t>
      </w:r>
    </w:p>
    <w:p w14:paraId="2935EF53" w14:textId="77777777" w:rsidR="00747FB5" w:rsidRDefault="002E164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152B01B8" w14:textId="77777777" w:rsidR="00747FB5" w:rsidRDefault="002E164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2DEDBD05" w14:textId="77777777" w:rsidR="00747FB5" w:rsidRDefault="002E164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1479461B" w14:textId="77777777" w:rsidR="00747FB5" w:rsidRDefault="002E164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0B8332C2" w14:textId="77777777" w:rsidR="00747FB5" w:rsidRDefault="002E164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Controller with full details and copies of the complaint, communication or </w:t>
      </w:r>
      <w:proofErr w:type="gramStart"/>
      <w:r>
        <w:rPr>
          <w:rFonts w:ascii="Arial" w:eastAsia="Arial" w:hAnsi="Arial" w:cs="Arial"/>
          <w:sz w:val="24"/>
          <w:szCs w:val="24"/>
        </w:rPr>
        <w:t>request;</w:t>
      </w:r>
      <w:proofErr w:type="gramEnd"/>
    </w:p>
    <w:p w14:paraId="433EF1C0" w14:textId="77777777" w:rsidR="00747FB5" w:rsidRDefault="002E164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w:t>
      </w:r>
      <w:proofErr w:type="gramStart"/>
      <w:r>
        <w:rPr>
          <w:rFonts w:ascii="Arial" w:eastAsia="Arial" w:hAnsi="Arial" w:cs="Arial"/>
          <w:sz w:val="24"/>
          <w:szCs w:val="24"/>
        </w:rPr>
        <w:t>Legislation;</w:t>
      </w:r>
      <w:proofErr w:type="gramEnd"/>
      <w:r>
        <w:rPr>
          <w:rFonts w:ascii="Arial" w:eastAsia="Arial" w:hAnsi="Arial" w:cs="Arial"/>
          <w:sz w:val="24"/>
          <w:szCs w:val="24"/>
        </w:rPr>
        <w:t xml:space="preserve"> </w:t>
      </w:r>
    </w:p>
    <w:p w14:paraId="60CD3235" w14:textId="77777777" w:rsidR="00747FB5" w:rsidRDefault="002E164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w:t>
      </w:r>
      <w:proofErr w:type="gramStart"/>
      <w:r>
        <w:rPr>
          <w:rFonts w:ascii="Arial" w:eastAsia="Arial" w:hAnsi="Arial" w:cs="Arial"/>
          <w:sz w:val="24"/>
          <w:szCs w:val="24"/>
        </w:rPr>
        <w:t>Subject;</w:t>
      </w:r>
      <w:proofErr w:type="gramEnd"/>
      <w:r>
        <w:rPr>
          <w:rFonts w:ascii="Arial" w:eastAsia="Arial" w:hAnsi="Arial" w:cs="Arial"/>
          <w:sz w:val="24"/>
          <w:szCs w:val="24"/>
        </w:rPr>
        <w:t xml:space="preserve"> </w:t>
      </w:r>
    </w:p>
    <w:p w14:paraId="3B0C04D4" w14:textId="77777777" w:rsidR="00747FB5" w:rsidRDefault="002E164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5722103B" w14:textId="77777777" w:rsidR="00747FB5" w:rsidRDefault="002E164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50D591C2" w14:textId="77777777" w:rsidR="00747FB5" w:rsidRDefault="002E164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2C458FA7" w14:textId="77777777" w:rsidR="00747FB5" w:rsidRDefault="002E164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determines that the Processing is not </w:t>
      </w:r>
      <w:proofErr w:type="gramStart"/>
      <w:r>
        <w:rPr>
          <w:rFonts w:ascii="Arial" w:eastAsia="Arial" w:hAnsi="Arial" w:cs="Arial"/>
          <w:sz w:val="24"/>
          <w:szCs w:val="24"/>
        </w:rPr>
        <w:t>occasional;</w:t>
      </w:r>
      <w:proofErr w:type="gramEnd"/>
    </w:p>
    <w:p w14:paraId="03A4BAC9" w14:textId="77777777" w:rsidR="00747FB5" w:rsidRDefault="002E164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619E5E93" w14:textId="77777777" w:rsidR="00747FB5" w:rsidRDefault="002E164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139F1807" w14:textId="77777777" w:rsidR="00747FB5" w:rsidRDefault="002E164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59698A3A" w14:textId="77777777" w:rsidR="00747FB5" w:rsidRDefault="002E164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40E8AA10" w14:textId="77777777" w:rsidR="00747FB5" w:rsidRDefault="002E164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38D0FD3B" w14:textId="77777777" w:rsidR="00747FB5" w:rsidRDefault="002E164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w:t>
      </w:r>
      <w:proofErr w:type="gramStart"/>
      <w:r>
        <w:rPr>
          <w:rFonts w:ascii="Arial" w:eastAsia="Arial" w:hAnsi="Arial" w:cs="Arial"/>
          <w:sz w:val="24"/>
          <w:szCs w:val="24"/>
        </w:rPr>
        <w:t>Processing;</w:t>
      </w:r>
      <w:proofErr w:type="gramEnd"/>
    </w:p>
    <w:p w14:paraId="448F9CF8" w14:textId="77777777" w:rsidR="00747FB5" w:rsidRDefault="002E164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w:t>
      </w:r>
      <w:proofErr w:type="gramStart"/>
      <w:r>
        <w:rPr>
          <w:rFonts w:ascii="Arial" w:eastAsia="Arial" w:hAnsi="Arial" w:cs="Arial"/>
          <w:sz w:val="24"/>
          <w:szCs w:val="24"/>
        </w:rPr>
        <w:t>Controller;</w:t>
      </w:r>
      <w:proofErr w:type="gramEnd"/>
      <w:r>
        <w:rPr>
          <w:rFonts w:ascii="Arial" w:eastAsia="Arial" w:hAnsi="Arial" w:cs="Arial"/>
          <w:sz w:val="24"/>
          <w:szCs w:val="24"/>
        </w:rPr>
        <w:t xml:space="preserve"> </w:t>
      </w:r>
    </w:p>
    <w:p w14:paraId="5485BC72" w14:textId="77777777" w:rsidR="00747FB5" w:rsidRDefault="002E164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299B3FE6" w14:textId="77777777" w:rsidR="00747FB5" w:rsidRDefault="002E1640">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43EF3644" w14:textId="77777777" w:rsidR="00747FB5" w:rsidRDefault="002E164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4B01B521" w14:textId="77777777" w:rsidR="00747FB5" w:rsidRDefault="002E164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1B8E9872" w14:textId="77777777" w:rsidR="00747FB5" w:rsidRDefault="002E164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487AFEA4" w14:textId="77777777" w:rsidR="00747FB5" w:rsidRDefault="002E164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3187C062" w14:textId="77777777" w:rsidR="00747FB5" w:rsidRDefault="002E164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In the event that</w:t>
      </w:r>
      <w:proofErr w:type="gramEnd"/>
      <w:r>
        <w:rPr>
          <w:rFonts w:ascii="Arial" w:eastAsia="Arial" w:hAnsi="Arial" w:cs="Arial"/>
          <w:sz w:val="24"/>
          <w:szCs w:val="24"/>
        </w:rPr>
        <w:t xml:space="preserve"> the Parties are Joint Controllers in respect of Personal Data under the Contract, the Parties shall implement paragraphs that are necessary to comply with UK GDPR Article 26 based on the terms set out in Annex 2 to this Joint Schedule 11. </w:t>
      </w:r>
    </w:p>
    <w:p w14:paraId="3FEC2B2B" w14:textId="77777777" w:rsidR="00747FB5" w:rsidRDefault="002E164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6240F9F8" w14:textId="77777777" w:rsidR="00747FB5" w:rsidRDefault="002E164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71C287C4" w14:textId="77777777" w:rsidR="00747FB5" w:rsidRDefault="002E164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4EDF60E4" w14:textId="77777777" w:rsidR="00747FB5" w:rsidRDefault="002E164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6A94D9E0" w14:textId="77777777" w:rsidR="00747FB5" w:rsidRDefault="002E164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6B77586A" w14:textId="77777777" w:rsidR="00747FB5" w:rsidRDefault="002E164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5C87C5E1" w14:textId="77777777" w:rsidR="00747FB5" w:rsidRDefault="002E164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to the extent necessary to perform their respective obligations under the </w:t>
      </w:r>
      <w:proofErr w:type="gramStart"/>
      <w:r>
        <w:rPr>
          <w:rFonts w:ascii="Arial" w:eastAsia="Arial" w:hAnsi="Arial" w:cs="Arial"/>
          <w:sz w:val="24"/>
          <w:szCs w:val="24"/>
        </w:rPr>
        <w:t>Contract;</w:t>
      </w:r>
      <w:proofErr w:type="gramEnd"/>
    </w:p>
    <w:p w14:paraId="5FBF2DD1" w14:textId="77777777" w:rsidR="00747FB5" w:rsidRDefault="002E164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444D860A" w14:textId="77777777" w:rsidR="00747FB5" w:rsidRDefault="002E164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6D1C02AD" w14:textId="77777777" w:rsidR="00747FB5" w:rsidRDefault="002E164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669F86E7" w14:textId="77777777" w:rsidR="00747FB5" w:rsidRDefault="002E164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11074707" w14:textId="77777777" w:rsidR="00747FB5" w:rsidRDefault="002E164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5F3C9BBA" w14:textId="77777777" w:rsidR="00747FB5" w:rsidRDefault="002E164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332F13A6" w14:textId="77777777" w:rsidR="00747FB5" w:rsidRDefault="002E164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3011A26B" w14:textId="77777777" w:rsidR="00747FB5" w:rsidRDefault="002E1640">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2F90B7EB" w14:textId="77777777" w:rsidR="00747FB5" w:rsidRDefault="002E1640">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5DEC6C10" w14:textId="77777777" w:rsidR="00747FB5" w:rsidRDefault="002E164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51FA9CC5" w14:textId="77777777" w:rsidR="00747FB5" w:rsidRDefault="002E164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w:t>
      </w:r>
      <w:proofErr w:type="gramStart"/>
      <w:r>
        <w:rPr>
          <w:rFonts w:ascii="Arial" w:eastAsia="Arial" w:hAnsi="Arial" w:cs="Arial"/>
          <w:sz w:val="24"/>
          <w:szCs w:val="24"/>
        </w:rPr>
        <w:t>Breach;</w:t>
      </w:r>
      <w:proofErr w:type="gramEnd"/>
      <w:r>
        <w:rPr>
          <w:rFonts w:ascii="Arial" w:eastAsia="Arial" w:hAnsi="Arial" w:cs="Arial"/>
          <w:sz w:val="24"/>
          <w:szCs w:val="24"/>
        </w:rPr>
        <w:t xml:space="preserve"> </w:t>
      </w:r>
    </w:p>
    <w:p w14:paraId="165D0E2E" w14:textId="77777777" w:rsidR="00747FB5" w:rsidRDefault="002E164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0AF5C1AC" w14:textId="77777777" w:rsidR="00747FB5" w:rsidRDefault="002E164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1113977D" w14:textId="77777777" w:rsidR="00747FB5" w:rsidRDefault="002E1640">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37A74C22" w14:textId="77777777" w:rsidR="00747FB5" w:rsidRDefault="002E164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28209742" w14:textId="77777777" w:rsidR="00747FB5" w:rsidRDefault="002E164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05578FD4" w14:textId="77777777" w:rsidR="00747FB5" w:rsidRDefault="002E1640">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0B356B1F" w14:textId="77777777" w:rsidR="00747FB5" w:rsidRDefault="00747FB5">
      <w:pPr>
        <w:pBdr>
          <w:top w:val="nil"/>
          <w:left w:val="nil"/>
          <w:bottom w:val="nil"/>
          <w:right w:val="nil"/>
          <w:between w:val="nil"/>
        </w:pBdr>
        <w:spacing w:before="280" w:after="120"/>
        <w:ind w:left="709"/>
        <w:rPr>
          <w:rFonts w:ascii="Arial" w:eastAsia="Arial" w:hAnsi="Arial" w:cs="Arial"/>
          <w:sz w:val="24"/>
          <w:szCs w:val="24"/>
        </w:rPr>
      </w:pPr>
    </w:p>
    <w:p w14:paraId="1B5B3318" w14:textId="77777777" w:rsidR="00747FB5" w:rsidRDefault="002E1640">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14C3E75A" w14:textId="77777777" w:rsidR="00747FB5" w:rsidRDefault="002E1640">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295298CB" w14:textId="68941ADF" w:rsidR="00690AC5" w:rsidRPr="00690AC5" w:rsidRDefault="002E1640" w:rsidP="00690AC5">
      <w:pPr>
        <w:keepNext/>
        <w:numPr>
          <w:ilvl w:val="3"/>
          <w:numId w:val="12"/>
        </w:numPr>
        <w:spacing w:after="0" w:line="240" w:lineRule="auto"/>
        <w:jc w:val="both"/>
        <w:rPr>
          <w:rFonts w:ascii="Arial" w:eastAsia="Arial" w:hAnsi="Arial" w:cs="Arial"/>
          <w:b/>
          <w:sz w:val="24"/>
          <w:szCs w:val="24"/>
        </w:rPr>
      </w:pPr>
      <w:r>
        <w:rPr>
          <w:rFonts w:ascii="Arial" w:eastAsia="Arial" w:hAnsi="Arial" w:cs="Arial"/>
          <w:sz w:val="24"/>
          <w:szCs w:val="24"/>
        </w:rPr>
        <w:t xml:space="preserve">The contact details of the Relevant Authority’s Data Protection Officer are: </w:t>
      </w:r>
      <w:r w:rsidR="002B4A6A" w:rsidRPr="002B4A6A">
        <w:rPr>
          <w:rFonts w:ascii="Arial" w:eastAsia="Arial" w:hAnsi="Arial" w:cs="Arial"/>
          <w:b/>
          <w:sz w:val="24"/>
          <w:szCs w:val="24"/>
          <w:highlight w:val="black"/>
        </w:rPr>
        <w:t>XXXXXXXXXXXXXXXXXXXXXXXXXX</w:t>
      </w:r>
    </w:p>
    <w:p w14:paraId="22CC8DB9" w14:textId="4AF7DDE7" w:rsidR="00747FB5" w:rsidRPr="007B1957" w:rsidRDefault="002E1640" w:rsidP="002B4A6A">
      <w:pPr>
        <w:keepNext/>
        <w:numPr>
          <w:ilvl w:val="3"/>
          <w:numId w:val="12"/>
        </w:numPr>
        <w:spacing w:after="0" w:line="240" w:lineRule="auto"/>
        <w:jc w:val="both"/>
        <w:rPr>
          <w:rFonts w:ascii="Arial" w:eastAsia="Arial" w:hAnsi="Arial" w:cs="Arial"/>
          <w:b/>
          <w:sz w:val="24"/>
          <w:szCs w:val="24"/>
        </w:rPr>
      </w:pPr>
      <w:r>
        <w:rPr>
          <w:rFonts w:ascii="Arial" w:eastAsia="Arial" w:hAnsi="Arial" w:cs="Arial"/>
          <w:sz w:val="24"/>
          <w:szCs w:val="24"/>
        </w:rPr>
        <w:t xml:space="preserve">The contact details of the Supplier’s Data Protection Officer are: </w:t>
      </w:r>
      <w:r w:rsidR="002B4A6A" w:rsidRPr="002B4A6A">
        <w:rPr>
          <w:rFonts w:ascii="Arial" w:eastAsia="Arial" w:hAnsi="Arial" w:cs="Arial"/>
          <w:b/>
          <w:sz w:val="24"/>
          <w:szCs w:val="24"/>
          <w:highlight w:val="black"/>
        </w:rPr>
        <w:t>XXXXXXXXXXXXXXXXXXXXXXXXXX</w:t>
      </w:r>
    </w:p>
    <w:p w14:paraId="1C65B220" w14:textId="77777777" w:rsidR="00747FB5" w:rsidRDefault="002E1640">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046F26C8" w14:textId="77777777" w:rsidR="00747FB5" w:rsidRDefault="002E1640">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372F8021" w14:textId="77777777" w:rsidR="00747FB5" w:rsidRDefault="00747FB5">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263"/>
        <w:gridCol w:w="7423"/>
      </w:tblGrid>
      <w:tr w:rsidR="00747FB5" w14:paraId="4B643E7C" w14:textId="77777777" w:rsidTr="5A47F1EB">
        <w:trPr>
          <w:trHeight w:val="700"/>
        </w:trPr>
        <w:tc>
          <w:tcPr>
            <w:tcW w:w="2263" w:type="dxa"/>
            <w:shd w:val="clear" w:color="auto" w:fill="BFBFBF" w:themeFill="background1" w:themeFillShade="BF"/>
            <w:vAlign w:val="center"/>
          </w:tcPr>
          <w:p w14:paraId="345331AE" w14:textId="77777777" w:rsidR="00747FB5" w:rsidRDefault="002E1640">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themeFill="background1" w:themeFillShade="BF"/>
            <w:vAlign w:val="center"/>
          </w:tcPr>
          <w:p w14:paraId="76A5A2D2" w14:textId="77777777" w:rsidR="00747FB5" w:rsidRDefault="002E1640">
            <w:pPr>
              <w:jc w:val="center"/>
              <w:rPr>
                <w:rFonts w:ascii="Arial" w:eastAsia="Arial" w:hAnsi="Arial" w:cs="Arial"/>
                <w:b/>
                <w:sz w:val="24"/>
                <w:szCs w:val="24"/>
              </w:rPr>
            </w:pPr>
            <w:r>
              <w:rPr>
                <w:rFonts w:ascii="Arial" w:eastAsia="Arial" w:hAnsi="Arial" w:cs="Arial"/>
                <w:b/>
                <w:sz w:val="24"/>
                <w:szCs w:val="24"/>
              </w:rPr>
              <w:t>Details</w:t>
            </w:r>
          </w:p>
        </w:tc>
      </w:tr>
      <w:tr w:rsidR="00747FB5" w14:paraId="163C0968" w14:textId="77777777">
        <w:trPr>
          <w:trHeight w:val="1620"/>
        </w:trPr>
        <w:tc>
          <w:tcPr>
            <w:tcW w:w="2263" w:type="dxa"/>
            <w:shd w:val="clear" w:color="auto" w:fill="auto"/>
          </w:tcPr>
          <w:p w14:paraId="5FBDFFF9" w14:textId="77777777" w:rsidR="00747FB5" w:rsidRDefault="002E1640">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1711E700" w14:textId="77777777" w:rsidR="00747FB5" w:rsidRDefault="002E1640">
            <w:pPr>
              <w:rPr>
                <w:rFonts w:ascii="Arial" w:eastAsia="Arial" w:hAnsi="Arial" w:cs="Arial"/>
                <w:b/>
                <w:sz w:val="24"/>
                <w:szCs w:val="24"/>
              </w:rPr>
            </w:pPr>
            <w:r>
              <w:rPr>
                <w:rFonts w:ascii="Arial" w:eastAsia="Arial" w:hAnsi="Arial" w:cs="Arial"/>
                <w:b/>
                <w:sz w:val="24"/>
                <w:szCs w:val="24"/>
              </w:rPr>
              <w:t xml:space="preserve">The Relevant Authority is </w:t>
            </w:r>
            <w:proofErr w:type="gramStart"/>
            <w:r>
              <w:rPr>
                <w:rFonts w:ascii="Arial" w:eastAsia="Arial" w:hAnsi="Arial" w:cs="Arial"/>
                <w:b/>
                <w:sz w:val="24"/>
                <w:szCs w:val="24"/>
              </w:rPr>
              <w:t>Controller</w:t>
            </w:r>
            <w:proofErr w:type="gramEnd"/>
            <w:r>
              <w:rPr>
                <w:rFonts w:ascii="Arial" w:eastAsia="Arial" w:hAnsi="Arial" w:cs="Arial"/>
                <w:b/>
                <w:sz w:val="24"/>
                <w:szCs w:val="24"/>
              </w:rPr>
              <w:t xml:space="preserve"> and the Supplier is Processor</w:t>
            </w:r>
          </w:p>
          <w:p w14:paraId="24D7A1ED" w14:textId="77777777" w:rsidR="00747FB5" w:rsidRDefault="002E1640">
            <w:pPr>
              <w:rPr>
                <w:rFonts w:ascii="Arial" w:eastAsia="Arial" w:hAnsi="Arial" w:cs="Arial"/>
                <w:sz w:val="24"/>
                <w:szCs w:val="24"/>
              </w:rPr>
            </w:pPr>
            <w:r>
              <w:rPr>
                <w:rFonts w:ascii="Arial" w:eastAsia="Arial" w:hAnsi="Arial" w:cs="Arial"/>
                <w:sz w:val="24"/>
                <w:szCs w:val="24"/>
              </w:rPr>
              <w:t xml:space="preserve">The Parties acknowledge that in accordance with paragraph 2 to paragraph 15 and for the purposes of the Data Protection Legislation, the Relevant Authority is the </w:t>
            </w:r>
            <w:proofErr w:type="gramStart"/>
            <w:r>
              <w:rPr>
                <w:rFonts w:ascii="Arial" w:eastAsia="Arial" w:hAnsi="Arial" w:cs="Arial"/>
                <w:sz w:val="24"/>
                <w:szCs w:val="24"/>
              </w:rPr>
              <w:t>Controller</w:t>
            </w:r>
            <w:proofErr w:type="gramEnd"/>
            <w:r>
              <w:rPr>
                <w:rFonts w:ascii="Arial" w:eastAsia="Arial" w:hAnsi="Arial" w:cs="Arial"/>
                <w:sz w:val="24"/>
                <w:szCs w:val="24"/>
              </w:rPr>
              <w:t xml:space="preserve"> and the Supplier is the Processor of the following Personal Data:</w:t>
            </w:r>
          </w:p>
          <w:p w14:paraId="62CD13A2" w14:textId="65B82947" w:rsidR="00747FB5" w:rsidRPr="009B7201" w:rsidRDefault="00134B28" w:rsidP="009B7201">
            <w:pPr>
              <w:pBdr>
                <w:top w:val="nil"/>
                <w:left w:val="nil"/>
                <w:bottom w:val="nil"/>
                <w:right w:val="nil"/>
                <w:between w:val="nil"/>
              </w:pBdr>
              <w:rPr>
                <w:rFonts w:ascii="Arial" w:eastAsia="Arial" w:hAnsi="Arial" w:cs="Arial"/>
                <w:sz w:val="24"/>
                <w:szCs w:val="24"/>
              </w:rPr>
            </w:pPr>
            <w:r w:rsidRPr="009B7201">
              <w:rPr>
                <w:rFonts w:ascii="Arial" w:hAnsi="Arial" w:cs="Arial"/>
                <w:sz w:val="24"/>
                <w:szCs w:val="24"/>
              </w:rPr>
              <w:t xml:space="preserve"> If the contractor does not source the survey sample using external free-find methods (</w:t>
            </w:r>
            <w:proofErr w:type="gramStart"/>
            <w:r w:rsidRPr="009B7201">
              <w:rPr>
                <w:rFonts w:ascii="Arial" w:hAnsi="Arial" w:cs="Arial"/>
                <w:sz w:val="24"/>
                <w:szCs w:val="24"/>
              </w:rPr>
              <w:t>e.g.</w:t>
            </w:r>
            <w:proofErr w:type="gramEnd"/>
            <w:r w:rsidRPr="009B7201">
              <w:rPr>
                <w:rFonts w:ascii="Arial" w:hAnsi="Arial" w:cs="Arial"/>
                <w:sz w:val="24"/>
                <w:szCs w:val="24"/>
              </w:rPr>
              <w:t xml:space="preserve"> commercially available databases), </w:t>
            </w:r>
            <w:r w:rsidR="00690AC5" w:rsidRPr="009B7201">
              <w:rPr>
                <w:rFonts w:ascii="Arial" w:eastAsia="Arial" w:hAnsi="Arial" w:cs="Arial"/>
                <w:bCs/>
                <w:sz w:val="24"/>
                <w:szCs w:val="24"/>
              </w:rPr>
              <w:t>HMRC will pass onto the contractor contact details to enable them to make initial contact with customers to invite them to ta</w:t>
            </w:r>
            <w:r w:rsidR="00EB322B" w:rsidRPr="009B7201">
              <w:rPr>
                <w:rFonts w:ascii="Arial" w:eastAsia="Arial" w:hAnsi="Arial" w:cs="Arial"/>
                <w:bCs/>
                <w:sz w:val="24"/>
                <w:szCs w:val="24"/>
              </w:rPr>
              <w:t>k</w:t>
            </w:r>
            <w:r w:rsidR="00690AC5" w:rsidRPr="009B7201">
              <w:rPr>
                <w:rFonts w:ascii="Arial" w:eastAsia="Arial" w:hAnsi="Arial" w:cs="Arial"/>
                <w:bCs/>
                <w:sz w:val="24"/>
                <w:szCs w:val="24"/>
              </w:rPr>
              <w:t xml:space="preserve">e part in the survey. </w:t>
            </w:r>
          </w:p>
          <w:p w14:paraId="70770D62" w14:textId="77777777" w:rsidR="00747FB5" w:rsidRDefault="00747FB5">
            <w:pPr>
              <w:rPr>
                <w:rFonts w:ascii="Arial" w:eastAsia="Arial" w:hAnsi="Arial" w:cs="Arial"/>
                <w:sz w:val="24"/>
                <w:szCs w:val="24"/>
              </w:rPr>
            </w:pPr>
          </w:p>
          <w:p w14:paraId="22495925" w14:textId="77777777" w:rsidR="00747FB5" w:rsidRDefault="002E1640">
            <w:pPr>
              <w:rPr>
                <w:rFonts w:ascii="Arial" w:eastAsia="Arial" w:hAnsi="Arial" w:cs="Arial"/>
                <w:b/>
                <w:sz w:val="24"/>
                <w:szCs w:val="24"/>
              </w:rPr>
            </w:pPr>
            <w:r>
              <w:rPr>
                <w:rFonts w:ascii="Arial" w:eastAsia="Arial" w:hAnsi="Arial" w:cs="Arial"/>
                <w:b/>
                <w:sz w:val="24"/>
                <w:szCs w:val="24"/>
              </w:rPr>
              <w:t xml:space="preserve">The Supplier is </w:t>
            </w:r>
            <w:proofErr w:type="gramStart"/>
            <w:r>
              <w:rPr>
                <w:rFonts w:ascii="Arial" w:eastAsia="Arial" w:hAnsi="Arial" w:cs="Arial"/>
                <w:b/>
                <w:sz w:val="24"/>
                <w:szCs w:val="24"/>
              </w:rPr>
              <w:t>Controller</w:t>
            </w:r>
            <w:proofErr w:type="gramEnd"/>
            <w:r>
              <w:rPr>
                <w:rFonts w:ascii="Arial" w:eastAsia="Arial" w:hAnsi="Arial" w:cs="Arial"/>
                <w:b/>
                <w:sz w:val="24"/>
                <w:szCs w:val="24"/>
              </w:rPr>
              <w:t xml:space="preserve"> and the Relevant Authority is Processor</w:t>
            </w:r>
          </w:p>
          <w:p w14:paraId="72EDB3AF" w14:textId="77777777" w:rsidR="00747FB5" w:rsidRDefault="00747FB5">
            <w:pPr>
              <w:rPr>
                <w:rFonts w:ascii="Arial" w:eastAsia="Arial" w:hAnsi="Arial" w:cs="Arial"/>
                <w:i/>
                <w:sz w:val="24"/>
                <w:szCs w:val="24"/>
              </w:rPr>
            </w:pPr>
          </w:p>
          <w:p w14:paraId="24133936" w14:textId="77777777" w:rsidR="00747FB5" w:rsidRDefault="002E1640">
            <w:pPr>
              <w:rPr>
                <w:rFonts w:ascii="Arial" w:eastAsia="Arial" w:hAnsi="Arial" w:cs="Arial"/>
                <w:i/>
                <w:sz w:val="24"/>
                <w:szCs w:val="24"/>
              </w:rPr>
            </w:pPr>
            <w:r>
              <w:rPr>
                <w:rFonts w:ascii="Arial" w:eastAsia="Arial" w:hAnsi="Arial" w:cs="Arial"/>
                <w:i/>
                <w:sz w:val="24"/>
                <w:szCs w:val="24"/>
              </w:rPr>
              <w:t xml:space="preserve">The Parties acknowledge that for the purposes of the Data Protection Legislation, the Supplier is the </w:t>
            </w:r>
            <w:proofErr w:type="gramStart"/>
            <w:r>
              <w:rPr>
                <w:rFonts w:ascii="Arial" w:eastAsia="Arial" w:hAnsi="Arial" w:cs="Arial"/>
                <w:i/>
                <w:sz w:val="24"/>
                <w:szCs w:val="24"/>
              </w:rPr>
              <w:t>Controller</w:t>
            </w:r>
            <w:proofErr w:type="gramEnd"/>
            <w:r>
              <w:rPr>
                <w:rFonts w:ascii="Arial" w:eastAsia="Arial" w:hAnsi="Arial" w:cs="Arial"/>
                <w:i/>
                <w:sz w:val="24"/>
                <w:szCs w:val="24"/>
              </w:rPr>
              <w:t xml:space="preserve"> and the Relevant Authority is the Processor in accordance with paragraph </w:t>
            </w:r>
            <w:r>
              <w:rPr>
                <w:rFonts w:ascii="Arial" w:eastAsia="Arial" w:hAnsi="Arial" w:cs="Arial"/>
                <w:sz w:val="24"/>
                <w:szCs w:val="24"/>
              </w:rPr>
              <w:t xml:space="preserve">2 </w:t>
            </w:r>
            <w:r>
              <w:rPr>
                <w:rFonts w:ascii="Arial" w:eastAsia="Arial" w:hAnsi="Arial" w:cs="Arial"/>
                <w:i/>
                <w:sz w:val="24"/>
                <w:szCs w:val="24"/>
              </w:rPr>
              <w:t>to paragraph 15</w:t>
            </w:r>
            <w:r>
              <w:rPr>
                <w:rFonts w:ascii="Arial" w:eastAsia="Arial" w:hAnsi="Arial" w:cs="Arial"/>
                <w:sz w:val="24"/>
                <w:szCs w:val="24"/>
              </w:rPr>
              <w:t xml:space="preserve"> </w:t>
            </w:r>
            <w:r>
              <w:rPr>
                <w:rFonts w:ascii="Arial" w:eastAsia="Arial" w:hAnsi="Arial" w:cs="Arial"/>
                <w:i/>
                <w:sz w:val="24"/>
                <w:szCs w:val="24"/>
              </w:rPr>
              <w:t>of the following Personal Data:</w:t>
            </w:r>
          </w:p>
          <w:p w14:paraId="1086912E" w14:textId="77777777" w:rsidR="00747FB5" w:rsidRDefault="00747FB5">
            <w:pPr>
              <w:rPr>
                <w:rFonts w:ascii="Arial" w:eastAsia="Arial" w:hAnsi="Arial" w:cs="Arial"/>
                <w:sz w:val="24"/>
                <w:szCs w:val="24"/>
              </w:rPr>
            </w:pPr>
          </w:p>
          <w:p w14:paraId="08AD7A0A" w14:textId="2BC867DD" w:rsidR="00690AC5" w:rsidRPr="00690AC5" w:rsidRDefault="00A836F0" w:rsidP="00690AC5">
            <w:pPr>
              <w:pStyle w:val="TLTLevel1"/>
              <w:rPr>
                <w:rFonts w:eastAsia="Arial"/>
                <w:bCs/>
                <w:i/>
                <w:sz w:val="24"/>
                <w:szCs w:val="24"/>
              </w:rPr>
            </w:pPr>
            <w:r>
              <w:rPr>
                <w:rFonts w:eastAsia="Arial"/>
                <w:bCs/>
                <w:i/>
                <w:sz w:val="24"/>
                <w:szCs w:val="24"/>
              </w:rPr>
              <w:t>If provided by HMRC, t</w:t>
            </w:r>
            <w:r w:rsidR="00690AC5" w:rsidRPr="00690AC5">
              <w:rPr>
                <w:rFonts w:eastAsia="Arial"/>
                <w:bCs/>
                <w:i/>
                <w:sz w:val="24"/>
                <w:szCs w:val="24"/>
              </w:rPr>
              <w:t xml:space="preserve">he contractor will use the personal data to issue an advance letter to all customers that have been selected to take part in the research. The letter will inform them about the purpose of the research and what will </w:t>
            </w:r>
            <w:r w:rsidR="00690AC5" w:rsidRPr="00690AC5">
              <w:rPr>
                <w:rFonts w:eastAsia="Arial"/>
                <w:bCs/>
                <w:i/>
                <w:sz w:val="24"/>
                <w:szCs w:val="24"/>
              </w:rPr>
              <w:lastRenderedPageBreak/>
              <w:t xml:space="preserve">be required of them if they are content to participate. The letter will also explain how they can opt-out of being contacted to participate in the research ahead of time.  Potential participants will be assured that: all outputs from the research will remain anonymous, their participation is completely voluntary and that they are free to decline involvement/withdraw at any time. </w:t>
            </w:r>
          </w:p>
          <w:p w14:paraId="72F001E7" w14:textId="77777777" w:rsidR="00690AC5" w:rsidRPr="00EE4BD4" w:rsidRDefault="00690AC5" w:rsidP="00EE4BD4">
            <w:pPr>
              <w:pStyle w:val="TLTLevel1"/>
              <w:numPr>
                <w:ilvl w:val="0"/>
                <w:numId w:val="0"/>
              </w:numPr>
              <w:ind w:left="720"/>
              <w:rPr>
                <w:rFonts w:eastAsia="Arial"/>
                <w:bCs/>
                <w:i/>
                <w:sz w:val="24"/>
                <w:szCs w:val="24"/>
              </w:rPr>
            </w:pPr>
          </w:p>
          <w:p w14:paraId="5C9F26CA" w14:textId="2E653EB2" w:rsidR="00747FB5" w:rsidRDefault="00690AC5">
            <w:pPr>
              <w:rPr>
                <w:rFonts w:ascii="Arial" w:eastAsia="Arial" w:hAnsi="Arial" w:cs="Arial"/>
                <w:sz w:val="24"/>
                <w:szCs w:val="24"/>
                <w:highlight w:val="yellow"/>
              </w:rPr>
            </w:pPr>
            <w:r w:rsidRPr="00690AC5">
              <w:rPr>
                <w:rFonts w:eastAsia="Arial"/>
                <w:bCs/>
                <w:i/>
                <w:sz w:val="24"/>
                <w:szCs w:val="24"/>
              </w:rPr>
              <w:t>All outputs will be anonymous, and no personal data will be disclosed in the findings. HMRC will not be able to identify who has taken part in the research and none of their contact information will be shared back to</w:t>
            </w:r>
            <w:r w:rsidRPr="00690AC5">
              <w:rPr>
                <w:rFonts w:eastAsia="Arial"/>
                <w:b/>
                <w:i/>
                <w:sz w:val="24"/>
                <w:szCs w:val="24"/>
              </w:rPr>
              <w:t xml:space="preserve"> HMRC.</w:t>
            </w:r>
          </w:p>
          <w:p w14:paraId="5871865A" w14:textId="77777777" w:rsidR="00747FB5" w:rsidRDefault="00747FB5" w:rsidP="00690AC5">
            <w:pPr>
              <w:rPr>
                <w:rFonts w:ascii="Arial" w:eastAsia="Arial" w:hAnsi="Arial" w:cs="Arial"/>
                <w:sz w:val="24"/>
                <w:szCs w:val="24"/>
              </w:rPr>
            </w:pPr>
          </w:p>
        </w:tc>
      </w:tr>
      <w:tr w:rsidR="00747FB5" w14:paraId="282FB775" w14:textId="77777777">
        <w:trPr>
          <w:trHeight w:val="1460"/>
        </w:trPr>
        <w:tc>
          <w:tcPr>
            <w:tcW w:w="2263" w:type="dxa"/>
            <w:shd w:val="clear" w:color="auto" w:fill="auto"/>
          </w:tcPr>
          <w:p w14:paraId="1841A50A" w14:textId="77777777" w:rsidR="00747FB5" w:rsidRDefault="002E1640">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14:paraId="29652456" w14:textId="2B8CDCC8" w:rsidR="00747FB5" w:rsidRDefault="00A86F3F">
            <w:pPr>
              <w:rPr>
                <w:rFonts w:ascii="Arial" w:eastAsia="Arial" w:hAnsi="Arial" w:cs="Arial"/>
                <w:sz w:val="24"/>
                <w:szCs w:val="24"/>
              </w:rPr>
            </w:pPr>
            <w:r w:rsidRPr="00A86F3F">
              <w:rPr>
                <w:rFonts w:ascii="Arial" w:eastAsia="Arial" w:hAnsi="Arial" w:cs="Arial"/>
                <w:i/>
                <w:sz w:val="24"/>
                <w:szCs w:val="24"/>
                <w:highlight w:val="yellow"/>
              </w:rPr>
              <w:t>TBC</w:t>
            </w:r>
          </w:p>
        </w:tc>
      </w:tr>
      <w:tr w:rsidR="00747FB5" w14:paraId="67D48F71" w14:textId="77777777">
        <w:trPr>
          <w:trHeight w:val="1520"/>
        </w:trPr>
        <w:tc>
          <w:tcPr>
            <w:tcW w:w="2263" w:type="dxa"/>
            <w:shd w:val="clear" w:color="auto" w:fill="auto"/>
          </w:tcPr>
          <w:p w14:paraId="499DD088" w14:textId="77777777" w:rsidR="00747FB5" w:rsidRDefault="002E1640">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255DFFD6" w14:textId="6472873B" w:rsidR="00747FB5" w:rsidRDefault="00747FB5">
            <w:pPr>
              <w:rPr>
                <w:rFonts w:ascii="Arial" w:eastAsia="Arial" w:hAnsi="Arial" w:cs="Arial"/>
                <w:i/>
                <w:sz w:val="24"/>
                <w:szCs w:val="24"/>
              </w:rPr>
            </w:pPr>
          </w:p>
          <w:p w14:paraId="0567A86D" w14:textId="3A3F83F5" w:rsidR="00690AC5" w:rsidRDefault="00690AC5">
            <w:pPr>
              <w:rPr>
                <w:rFonts w:ascii="Arial" w:eastAsia="Arial" w:hAnsi="Arial" w:cs="Arial"/>
                <w:sz w:val="24"/>
                <w:szCs w:val="24"/>
              </w:rPr>
            </w:pPr>
            <w:r w:rsidRPr="00690AC5">
              <w:rPr>
                <w:rFonts w:ascii="Arial" w:eastAsia="Arial" w:hAnsi="Arial" w:cs="Arial"/>
                <w:sz w:val="24"/>
                <w:szCs w:val="24"/>
              </w:rPr>
              <w:t xml:space="preserve">HMRC are commissioning an external contractor to undertake research which will gain an understanding of the perceptions of ITSA customers on the impact of </w:t>
            </w:r>
            <w:r w:rsidR="0013691F">
              <w:rPr>
                <w:rFonts w:ascii="Arial" w:eastAsia="Arial" w:hAnsi="Arial" w:cs="Arial"/>
                <w:sz w:val="24"/>
                <w:szCs w:val="24"/>
              </w:rPr>
              <w:t>options around</w:t>
            </w:r>
            <w:r w:rsidRPr="00690AC5">
              <w:rPr>
                <w:rFonts w:ascii="Arial" w:eastAsia="Arial" w:hAnsi="Arial" w:cs="Arial"/>
                <w:sz w:val="24"/>
                <w:szCs w:val="24"/>
              </w:rPr>
              <w:t xml:space="preserve"> timely payment.</w:t>
            </w:r>
          </w:p>
          <w:p w14:paraId="64A3B55A" w14:textId="77777777" w:rsidR="00690AC5" w:rsidRPr="00690AC5" w:rsidRDefault="00690AC5" w:rsidP="00690AC5">
            <w:pPr>
              <w:rPr>
                <w:rFonts w:ascii="Arial" w:eastAsia="Arial" w:hAnsi="Arial" w:cs="Arial"/>
                <w:sz w:val="24"/>
                <w:szCs w:val="24"/>
              </w:rPr>
            </w:pPr>
            <w:r w:rsidRPr="00690AC5">
              <w:rPr>
                <w:rFonts w:ascii="Arial" w:eastAsia="Arial" w:hAnsi="Arial" w:cs="Arial"/>
                <w:sz w:val="24"/>
                <w:szCs w:val="24"/>
              </w:rPr>
              <w:t xml:space="preserve">The initial stage of the research will involve a quantitative survey stage to gather data on ITSA customers with the aim of: </w:t>
            </w:r>
          </w:p>
          <w:p w14:paraId="77712D30" w14:textId="77777777" w:rsidR="00690AC5" w:rsidRPr="00690AC5" w:rsidRDefault="00690AC5" w:rsidP="00690AC5">
            <w:pPr>
              <w:rPr>
                <w:rFonts w:ascii="Arial" w:eastAsia="Arial" w:hAnsi="Arial" w:cs="Arial"/>
                <w:sz w:val="24"/>
                <w:szCs w:val="24"/>
              </w:rPr>
            </w:pPr>
            <w:r w:rsidRPr="00690AC5">
              <w:rPr>
                <w:rFonts w:ascii="Arial" w:eastAsia="Arial" w:hAnsi="Arial" w:cs="Arial"/>
                <w:sz w:val="24"/>
                <w:szCs w:val="24"/>
              </w:rPr>
              <w:t>•</w:t>
            </w:r>
            <w:r w:rsidRPr="00690AC5">
              <w:rPr>
                <w:rFonts w:ascii="Arial" w:eastAsia="Arial" w:hAnsi="Arial" w:cs="Arial"/>
                <w:sz w:val="24"/>
                <w:szCs w:val="24"/>
              </w:rPr>
              <w:tab/>
              <w:t xml:space="preserve">gathering views on and experience of (a) how they currently gather and submit information to facilitate tax calculation and (b) pay tax; identifying challenges and pain points in terms of ease, experience of error, time, costs, digital interactions, use of agents and contact with HMRC.  </w:t>
            </w:r>
          </w:p>
          <w:p w14:paraId="4BDF6F11" w14:textId="04AAF54F" w:rsidR="00690AC5" w:rsidRPr="00690AC5" w:rsidRDefault="00690AC5" w:rsidP="00690AC5">
            <w:pPr>
              <w:rPr>
                <w:rFonts w:ascii="Arial" w:eastAsia="Arial" w:hAnsi="Arial" w:cs="Arial"/>
                <w:sz w:val="24"/>
                <w:szCs w:val="24"/>
              </w:rPr>
            </w:pPr>
            <w:r w:rsidRPr="00690AC5">
              <w:rPr>
                <w:rFonts w:ascii="Arial" w:eastAsia="Arial" w:hAnsi="Arial" w:cs="Arial"/>
                <w:sz w:val="24"/>
                <w:szCs w:val="24"/>
              </w:rPr>
              <w:t>•</w:t>
            </w:r>
            <w:r w:rsidRPr="00690AC5">
              <w:rPr>
                <w:rFonts w:ascii="Arial" w:eastAsia="Arial" w:hAnsi="Arial" w:cs="Arial"/>
                <w:sz w:val="24"/>
                <w:szCs w:val="24"/>
              </w:rPr>
              <w:tab/>
              <w:t xml:space="preserve">thoughts on and appetite for options around more frequent payment of tax including perceived: </w:t>
            </w:r>
          </w:p>
          <w:p w14:paraId="55B4B6EA" w14:textId="77777777" w:rsidR="00690AC5" w:rsidRPr="00690AC5" w:rsidRDefault="00690AC5" w:rsidP="00690AC5">
            <w:pPr>
              <w:rPr>
                <w:rFonts w:ascii="Arial" w:eastAsia="Arial" w:hAnsi="Arial" w:cs="Arial"/>
                <w:sz w:val="24"/>
                <w:szCs w:val="24"/>
              </w:rPr>
            </w:pPr>
            <w:r w:rsidRPr="00690AC5">
              <w:rPr>
                <w:rFonts w:ascii="Arial" w:eastAsia="Arial" w:hAnsi="Arial" w:cs="Arial"/>
                <w:sz w:val="24"/>
                <w:szCs w:val="24"/>
              </w:rPr>
              <w:t>o</w:t>
            </w:r>
            <w:r w:rsidRPr="00690AC5">
              <w:rPr>
                <w:rFonts w:ascii="Arial" w:eastAsia="Arial" w:hAnsi="Arial" w:cs="Arial"/>
                <w:sz w:val="24"/>
                <w:szCs w:val="24"/>
              </w:rPr>
              <w:tab/>
              <w:t xml:space="preserve">benefits </w:t>
            </w:r>
          </w:p>
          <w:p w14:paraId="10DA23C0" w14:textId="77777777" w:rsidR="00690AC5" w:rsidRPr="00690AC5" w:rsidRDefault="00690AC5" w:rsidP="00690AC5">
            <w:pPr>
              <w:rPr>
                <w:rFonts w:ascii="Arial" w:eastAsia="Arial" w:hAnsi="Arial" w:cs="Arial"/>
                <w:sz w:val="24"/>
                <w:szCs w:val="24"/>
              </w:rPr>
            </w:pPr>
            <w:r w:rsidRPr="00690AC5">
              <w:rPr>
                <w:rFonts w:ascii="Arial" w:eastAsia="Arial" w:hAnsi="Arial" w:cs="Arial"/>
                <w:sz w:val="24"/>
                <w:szCs w:val="24"/>
              </w:rPr>
              <w:t>o</w:t>
            </w:r>
            <w:r w:rsidRPr="00690AC5">
              <w:rPr>
                <w:rFonts w:ascii="Arial" w:eastAsia="Arial" w:hAnsi="Arial" w:cs="Arial"/>
                <w:sz w:val="24"/>
                <w:szCs w:val="24"/>
              </w:rPr>
              <w:tab/>
              <w:t xml:space="preserve">challenges </w:t>
            </w:r>
          </w:p>
          <w:p w14:paraId="1B9A3014" w14:textId="77777777" w:rsidR="00690AC5" w:rsidRPr="00690AC5" w:rsidRDefault="00690AC5" w:rsidP="00690AC5">
            <w:pPr>
              <w:rPr>
                <w:rFonts w:ascii="Arial" w:eastAsia="Arial" w:hAnsi="Arial" w:cs="Arial"/>
                <w:sz w:val="24"/>
                <w:szCs w:val="24"/>
              </w:rPr>
            </w:pPr>
            <w:r w:rsidRPr="00690AC5">
              <w:rPr>
                <w:rFonts w:ascii="Arial" w:eastAsia="Arial" w:hAnsi="Arial" w:cs="Arial"/>
                <w:sz w:val="24"/>
                <w:szCs w:val="24"/>
              </w:rPr>
              <w:t>o</w:t>
            </w:r>
            <w:r w:rsidRPr="00690AC5">
              <w:rPr>
                <w:rFonts w:ascii="Arial" w:eastAsia="Arial" w:hAnsi="Arial" w:cs="Arial"/>
                <w:sz w:val="24"/>
                <w:szCs w:val="24"/>
              </w:rPr>
              <w:tab/>
              <w:t xml:space="preserve">impacts </w:t>
            </w:r>
          </w:p>
          <w:p w14:paraId="76BDBBA5" w14:textId="05333301" w:rsidR="00690AC5" w:rsidRDefault="00690AC5" w:rsidP="00690AC5">
            <w:pPr>
              <w:rPr>
                <w:rFonts w:ascii="Arial" w:eastAsia="Arial" w:hAnsi="Arial" w:cs="Arial"/>
                <w:sz w:val="24"/>
                <w:szCs w:val="24"/>
              </w:rPr>
            </w:pPr>
            <w:r w:rsidRPr="00690AC5">
              <w:rPr>
                <w:rFonts w:ascii="Arial" w:eastAsia="Arial" w:hAnsi="Arial" w:cs="Arial"/>
                <w:sz w:val="24"/>
                <w:szCs w:val="24"/>
              </w:rPr>
              <w:t>•</w:t>
            </w:r>
            <w:r w:rsidRPr="00690AC5">
              <w:rPr>
                <w:rFonts w:ascii="Arial" w:eastAsia="Arial" w:hAnsi="Arial" w:cs="Arial"/>
                <w:sz w:val="24"/>
                <w:szCs w:val="24"/>
              </w:rPr>
              <w:tab/>
              <w:t>characteristics - revenue, income, sector, time in self-assessment etc.</w:t>
            </w:r>
          </w:p>
        </w:tc>
      </w:tr>
      <w:tr w:rsidR="00747FB5" w14:paraId="3BB8FBC6" w14:textId="77777777">
        <w:trPr>
          <w:trHeight w:val="1400"/>
        </w:trPr>
        <w:tc>
          <w:tcPr>
            <w:tcW w:w="2263" w:type="dxa"/>
            <w:shd w:val="clear" w:color="auto" w:fill="auto"/>
          </w:tcPr>
          <w:p w14:paraId="608FCE78" w14:textId="77777777" w:rsidR="00747FB5" w:rsidRDefault="002E1640">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shd w:val="clear" w:color="auto" w:fill="auto"/>
          </w:tcPr>
          <w:p w14:paraId="3E70809E" w14:textId="34F4244E" w:rsidR="00690AC5" w:rsidRDefault="00690AC5">
            <w:pPr>
              <w:rPr>
                <w:rFonts w:ascii="Arial" w:eastAsia="Arial" w:hAnsi="Arial" w:cs="Arial"/>
                <w:i/>
                <w:sz w:val="24"/>
                <w:szCs w:val="24"/>
              </w:rPr>
            </w:pPr>
            <w:r>
              <w:rPr>
                <w:rFonts w:ascii="Arial" w:eastAsia="Arial" w:hAnsi="Arial" w:cs="Arial"/>
                <w:i/>
                <w:sz w:val="24"/>
                <w:szCs w:val="24"/>
              </w:rPr>
              <w:t>For sole traders and partnerships:</w:t>
            </w:r>
          </w:p>
          <w:p w14:paraId="0E5B7469" w14:textId="2D4BC7CC" w:rsidR="00A20CFE" w:rsidRPr="00E7456C" w:rsidRDefault="00690AC5" w:rsidP="00E7456C">
            <w:pPr>
              <w:pStyle w:val="ListParagraph"/>
              <w:numPr>
                <w:ilvl w:val="0"/>
                <w:numId w:val="15"/>
              </w:numPr>
              <w:rPr>
                <w:rFonts w:ascii="Arial" w:eastAsia="Arial" w:hAnsi="Arial" w:cs="Arial"/>
                <w:sz w:val="24"/>
                <w:szCs w:val="24"/>
              </w:rPr>
            </w:pPr>
            <w:r w:rsidRPr="00E7456C">
              <w:rPr>
                <w:rFonts w:ascii="Arial" w:eastAsia="Arial" w:hAnsi="Arial" w:cs="Arial"/>
                <w:sz w:val="24"/>
                <w:szCs w:val="24"/>
              </w:rPr>
              <w:t xml:space="preserve">sector, </w:t>
            </w:r>
          </w:p>
          <w:p w14:paraId="658DAB72" w14:textId="6709DC89" w:rsidR="00690AC5" w:rsidRPr="00E7456C" w:rsidRDefault="00690AC5" w:rsidP="00E7456C">
            <w:pPr>
              <w:pStyle w:val="ListParagraph"/>
              <w:numPr>
                <w:ilvl w:val="0"/>
                <w:numId w:val="15"/>
              </w:numPr>
              <w:rPr>
                <w:rFonts w:ascii="Arial" w:eastAsia="Arial" w:hAnsi="Arial" w:cs="Arial"/>
                <w:sz w:val="24"/>
                <w:szCs w:val="24"/>
              </w:rPr>
            </w:pPr>
            <w:r w:rsidRPr="00E7456C">
              <w:rPr>
                <w:rFonts w:ascii="Arial" w:eastAsia="Arial" w:hAnsi="Arial" w:cs="Arial"/>
                <w:sz w:val="24"/>
                <w:szCs w:val="24"/>
              </w:rPr>
              <w:t xml:space="preserve">number of employees, </w:t>
            </w:r>
          </w:p>
          <w:p w14:paraId="261DF630" w14:textId="3D9D624B" w:rsidR="00524922" w:rsidRPr="00E7456C" w:rsidRDefault="00690AC5" w:rsidP="00E7456C">
            <w:pPr>
              <w:pStyle w:val="ListParagraph"/>
              <w:numPr>
                <w:ilvl w:val="0"/>
                <w:numId w:val="15"/>
              </w:numPr>
              <w:rPr>
                <w:rFonts w:ascii="Arial" w:eastAsia="Arial" w:hAnsi="Arial" w:cs="Arial"/>
                <w:sz w:val="24"/>
                <w:szCs w:val="24"/>
              </w:rPr>
            </w:pPr>
            <w:r w:rsidRPr="00E7456C">
              <w:rPr>
                <w:rFonts w:ascii="Arial" w:eastAsia="Arial" w:hAnsi="Arial" w:cs="Arial"/>
                <w:sz w:val="24"/>
                <w:szCs w:val="24"/>
              </w:rPr>
              <w:t>business name,</w:t>
            </w:r>
          </w:p>
          <w:p w14:paraId="33189C3A" w14:textId="5974D43B" w:rsidR="004C5DD5" w:rsidRPr="00E7456C" w:rsidRDefault="002D5275" w:rsidP="00E7456C">
            <w:pPr>
              <w:pStyle w:val="ListParagraph"/>
              <w:numPr>
                <w:ilvl w:val="0"/>
                <w:numId w:val="15"/>
              </w:numPr>
              <w:rPr>
                <w:rFonts w:ascii="Arial" w:eastAsia="Arial" w:hAnsi="Arial" w:cs="Arial"/>
                <w:sz w:val="24"/>
                <w:szCs w:val="24"/>
              </w:rPr>
            </w:pPr>
            <w:r w:rsidRPr="00E7456C">
              <w:rPr>
                <w:rFonts w:ascii="Arial" w:eastAsia="Arial" w:hAnsi="Arial" w:cs="Arial"/>
                <w:sz w:val="24"/>
                <w:szCs w:val="24"/>
              </w:rPr>
              <w:t>business size</w:t>
            </w:r>
            <w:r w:rsidR="00390E43" w:rsidRPr="00E7456C">
              <w:rPr>
                <w:rFonts w:ascii="Arial" w:eastAsia="Arial" w:hAnsi="Arial" w:cs="Arial"/>
                <w:sz w:val="24"/>
                <w:szCs w:val="24"/>
              </w:rPr>
              <w:t>,</w:t>
            </w:r>
          </w:p>
          <w:p w14:paraId="7218C63A" w14:textId="4BC0E7AF" w:rsidR="00A20CFE" w:rsidRPr="00E7456C" w:rsidRDefault="00761DDF" w:rsidP="00E7456C">
            <w:pPr>
              <w:pStyle w:val="ListParagraph"/>
              <w:numPr>
                <w:ilvl w:val="0"/>
                <w:numId w:val="15"/>
              </w:numPr>
              <w:rPr>
                <w:rFonts w:ascii="Arial" w:eastAsia="Arial" w:hAnsi="Arial" w:cs="Arial"/>
                <w:sz w:val="24"/>
                <w:szCs w:val="24"/>
              </w:rPr>
            </w:pPr>
            <w:r w:rsidRPr="00E7456C">
              <w:rPr>
                <w:rFonts w:ascii="Arial" w:eastAsia="Arial" w:hAnsi="Arial" w:cs="Arial"/>
                <w:sz w:val="24"/>
                <w:szCs w:val="24"/>
              </w:rPr>
              <w:t>income type,</w:t>
            </w:r>
          </w:p>
          <w:p w14:paraId="7DEF7F73" w14:textId="2989CFAC" w:rsidR="00690AC5" w:rsidRPr="00E7456C" w:rsidRDefault="00E7456C" w:rsidP="00E7456C">
            <w:pPr>
              <w:pStyle w:val="ListParagraph"/>
              <w:numPr>
                <w:ilvl w:val="0"/>
                <w:numId w:val="15"/>
              </w:numPr>
              <w:rPr>
                <w:rFonts w:ascii="Arial" w:eastAsia="Arial" w:hAnsi="Arial" w:cs="Arial"/>
                <w:sz w:val="24"/>
                <w:szCs w:val="24"/>
              </w:rPr>
            </w:pPr>
            <w:r w:rsidRPr="00E7456C">
              <w:rPr>
                <w:rFonts w:ascii="Arial" w:eastAsia="Arial" w:hAnsi="Arial" w:cs="Arial"/>
                <w:sz w:val="24"/>
                <w:szCs w:val="24"/>
              </w:rPr>
              <w:t>Standard Industry Classification, and</w:t>
            </w:r>
          </w:p>
          <w:p w14:paraId="23B8A14C" w14:textId="7F4F8FAD" w:rsidR="00E7456C" w:rsidRPr="00E7456C" w:rsidRDefault="00E7456C" w:rsidP="00E7456C">
            <w:pPr>
              <w:pStyle w:val="ListParagraph"/>
              <w:numPr>
                <w:ilvl w:val="0"/>
                <w:numId w:val="15"/>
              </w:numPr>
              <w:rPr>
                <w:rFonts w:ascii="Arial" w:eastAsia="Arial" w:hAnsi="Arial" w:cs="Arial"/>
                <w:sz w:val="24"/>
                <w:szCs w:val="24"/>
              </w:rPr>
            </w:pPr>
            <w:r w:rsidRPr="00E7456C">
              <w:rPr>
                <w:rFonts w:ascii="Arial" w:eastAsia="Arial" w:hAnsi="Arial" w:cs="Arial"/>
                <w:sz w:val="24"/>
                <w:szCs w:val="24"/>
              </w:rPr>
              <w:t>length of time in self-assessment regime</w:t>
            </w:r>
          </w:p>
          <w:p w14:paraId="2096997A" w14:textId="77777777" w:rsidR="00E7456C" w:rsidRDefault="00E7456C" w:rsidP="00690AC5">
            <w:pPr>
              <w:rPr>
                <w:rFonts w:ascii="Arial" w:eastAsia="Arial" w:hAnsi="Arial" w:cs="Arial"/>
                <w:sz w:val="24"/>
                <w:szCs w:val="24"/>
              </w:rPr>
            </w:pPr>
          </w:p>
          <w:p w14:paraId="7A7D50B6" w14:textId="77777777" w:rsidR="00690AC5" w:rsidRDefault="00690AC5" w:rsidP="00690AC5">
            <w:pPr>
              <w:rPr>
                <w:rFonts w:ascii="Arial" w:eastAsia="Arial" w:hAnsi="Arial" w:cs="Arial"/>
                <w:sz w:val="24"/>
                <w:szCs w:val="24"/>
              </w:rPr>
            </w:pPr>
            <w:r>
              <w:rPr>
                <w:rFonts w:ascii="Arial" w:eastAsia="Arial" w:hAnsi="Arial" w:cs="Arial"/>
                <w:sz w:val="24"/>
                <w:szCs w:val="24"/>
              </w:rPr>
              <w:t>Other personal data, key contact data:</w:t>
            </w:r>
          </w:p>
          <w:p w14:paraId="4C9021B6" w14:textId="77777777" w:rsidR="00690AC5" w:rsidRPr="00690AC5" w:rsidRDefault="00690AC5" w:rsidP="00690AC5">
            <w:pPr>
              <w:rPr>
                <w:rFonts w:ascii="Arial" w:eastAsia="Arial" w:hAnsi="Arial" w:cs="Arial"/>
                <w:sz w:val="24"/>
                <w:szCs w:val="24"/>
              </w:rPr>
            </w:pPr>
            <w:r w:rsidRPr="00690AC5">
              <w:rPr>
                <w:rFonts w:ascii="Arial" w:eastAsia="Arial" w:hAnsi="Arial" w:cs="Arial"/>
                <w:sz w:val="24"/>
                <w:szCs w:val="24"/>
              </w:rPr>
              <w:t>•</w:t>
            </w:r>
            <w:r w:rsidRPr="00690AC5">
              <w:rPr>
                <w:rFonts w:ascii="Arial" w:eastAsia="Arial" w:hAnsi="Arial" w:cs="Arial"/>
                <w:sz w:val="24"/>
                <w:szCs w:val="24"/>
              </w:rPr>
              <w:tab/>
              <w:t xml:space="preserve">telephone number, </w:t>
            </w:r>
          </w:p>
          <w:p w14:paraId="506A25F2" w14:textId="77777777" w:rsidR="00690AC5" w:rsidRPr="00690AC5" w:rsidRDefault="00690AC5" w:rsidP="00690AC5">
            <w:pPr>
              <w:rPr>
                <w:rFonts w:ascii="Arial" w:eastAsia="Arial" w:hAnsi="Arial" w:cs="Arial"/>
                <w:sz w:val="24"/>
                <w:szCs w:val="24"/>
              </w:rPr>
            </w:pPr>
            <w:r w:rsidRPr="00690AC5">
              <w:rPr>
                <w:rFonts w:ascii="Arial" w:eastAsia="Arial" w:hAnsi="Arial" w:cs="Arial"/>
                <w:sz w:val="24"/>
                <w:szCs w:val="24"/>
              </w:rPr>
              <w:t>•</w:t>
            </w:r>
            <w:r w:rsidRPr="00690AC5">
              <w:rPr>
                <w:rFonts w:ascii="Arial" w:eastAsia="Arial" w:hAnsi="Arial" w:cs="Arial"/>
                <w:sz w:val="24"/>
                <w:szCs w:val="24"/>
              </w:rPr>
              <w:tab/>
              <w:t xml:space="preserve">address, and </w:t>
            </w:r>
          </w:p>
          <w:p w14:paraId="07F0CB6E" w14:textId="133EA529" w:rsidR="00690AC5" w:rsidRDefault="00690AC5" w:rsidP="00690AC5">
            <w:pPr>
              <w:rPr>
                <w:rFonts w:ascii="Arial" w:eastAsia="Arial" w:hAnsi="Arial" w:cs="Arial"/>
                <w:sz w:val="24"/>
                <w:szCs w:val="24"/>
              </w:rPr>
            </w:pPr>
            <w:r w:rsidRPr="00690AC5">
              <w:rPr>
                <w:rFonts w:ascii="Arial" w:eastAsia="Arial" w:hAnsi="Arial" w:cs="Arial"/>
                <w:sz w:val="24"/>
                <w:szCs w:val="24"/>
              </w:rPr>
              <w:t>•</w:t>
            </w:r>
            <w:r w:rsidRPr="00690AC5">
              <w:rPr>
                <w:rFonts w:ascii="Arial" w:eastAsia="Arial" w:hAnsi="Arial" w:cs="Arial"/>
                <w:sz w:val="24"/>
                <w:szCs w:val="24"/>
              </w:rPr>
              <w:tab/>
              <w:t>email address.</w:t>
            </w:r>
          </w:p>
        </w:tc>
      </w:tr>
      <w:tr w:rsidR="00747FB5" w14:paraId="0C7127E2" w14:textId="77777777">
        <w:trPr>
          <w:trHeight w:val="1560"/>
        </w:trPr>
        <w:tc>
          <w:tcPr>
            <w:tcW w:w="2263" w:type="dxa"/>
            <w:shd w:val="clear" w:color="auto" w:fill="auto"/>
          </w:tcPr>
          <w:p w14:paraId="429FB957" w14:textId="77777777" w:rsidR="00747FB5" w:rsidRDefault="002E1640">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0496135A" w14:textId="1A3BF356" w:rsidR="00747FB5" w:rsidRDefault="00690AC5">
            <w:pPr>
              <w:rPr>
                <w:rFonts w:ascii="Arial" w:eastAsia="Arial" w:hAnsi="Arial" w:cs="Arial"/>
                <w:sz w:val="24"/>
                <w:szCs w:val="24"/>
              </w:rPr>
            </w:pPr>
            <w:r>
              <w:rPr>
                <w:rFonts w:ascii="Arial" w:eastAsia="Arial" w:hAnsi="Arial" w:cs="Arial"/>
                <w:i/>
                <w:sz w:val="24"/>
                <w:szCs w:val="24"/>
              </w:rPr>
              <w:t xml:space="preserve">Customers </w:t>
            </w:r>
          </w:p>
        </w:tc>
      </w:tr>
      <w:tr w:rsidR="00747FB5" w14:paraId="2A9688E8" w14:textId="77777777">
        <w:trPr>
          <w:trHeight w:val="1660"/>
        </w:trPr>
        <w:tc>
          <w:tcPr>
            <w:tcW w:w="2263" w:type="dxa"/>
            <w:shd w:val="clear" w:color="auto" w:fill="auto"/>
          </w:tcPr>
          <w:p w14:paraId="6C13C7D0" w14:textId="77777777" w:rsidR="00747FB5" w:rsidRDefault="002E1640">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4DE5780A" w14:textId="77777777" w:rsidR="00747FB5" w:rsidRDefault="002E1640">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773AECAC" w14:textId="180B9CA8" w:rsidR="00250D9E" w:rsidRPr="00250D9E" w:rsidRDefault="00250D9E">
            <w:pPr>
              <w:rPr>
                <w:rFonts w:ascii="Arial" w:eastAsia="Arial" w:hAnsi="Arial" w:cs="Arial"/>
                <w:sz w:val="24"/>
                <w:szCs w:val="24"/>
              </w:rPr>
            </w:pPr>
            <w:r w:rsidRPr="00250D9E">
              <w:rPr>
                <w:rStyle w:val="normaltextrun"/>
                <w:rFonts w:ascii="Arial" w:hAnsi="Arial" w:cs="Arial"/>
                <w:sz w:val="24"/>
                <w:szCs w:val="24"/>
                <w:shd w:val="clear" w:color="auto" w:fill="FFFFFF"/>
              </w:rPr>
              <w:t xml:space="preserve">The sample files, plus any related documents created for the purpose of the research, will be deleted from the research contractor’s systems within six months after the end of the research contract period. Only anonymised and unidentifiable data will be retained on the data processor’s </w:t>
            </w:r>
            <w:proofErr w:type="gramStart"/>
            <w:r w:rsidRPr="00250D9E">
              <w:rPr>
                <w:rStyle w:val="normaltextrun"/>
                <w:rFonts w:ascii="Arial" w:hAnsi="Arial" w:cs="Arial"/>
                <w:sz w:val="24"/>
                <w:szCs w:val="24"/>
                <w:shd w:val="clear" w:color="auto" w:fill="FFFFFF"/>
              </w:rPr>
              <w:t>systems, unless</w:t>
            </w:r>
            <w:proofErr w:type="gramEnd"/>
            <w:r w:rsidRPr="00250D9E">
              <w:rPr>
                <w:rStyle w:val="normaltextrun"/>
                <w:rFonts w:ascii="Arial" w:hAnsi="Arial" w:cs="Arial"/>
                <w:sz w:val="24"/>
                <w:szCs w:val="24"/>
                <w:shd w:val="clear" w:color="auto" w:fill="FFFFFF"/>
              </w:rPr>
              <w:t xml:space="preserve"> they are specifically instructed to delete this.  </w:t>
            </w:r>
            <w:r w:rsidRPr="00250D9E">
              <w:rPr>
                <w:rStyle w:val="eop"/>
                <w:rFonts w:ascii="Arial" w:hAnsi="Arial" w:cs="Arial"/>
                <w:sz w:val="24"/>
                <w:szCs w:val="24"/>
                <w:shd w:val="clear" w:color="auto" w:fill="FFFFFF"/>
              </w:rPr>
              <w:t> </w:t>
            </w:r>
          </w:p>
        </w:tc>
      </w:tr>
    </w:tbl>
    <w:p w14:paraId="6C0F0106" w14:textId="77777777" w:rsidR="00747FB5" w:rsidRDefault="00747FB5">
      <w:pPr>
        <w:rPr>
          <w:rFonts w:ascii="Arial" w:eastAsia="Arial" w:hAnsi="Arial" w:cs="Arial"/>
          <w:b/>
          <w:sz w:val="24"/>
          <w:szCs w:val="24"/>
        </w:rPr>
      </w:pPr>
    </w:p>
    <w:p w14:paraId="16A72DBB" w14:textId="77777777" w:rsidR="00747FB5" w:rsidRDefault="002E1640">
      <w:pPr>
        <w:rPr>
          <w:rFonts w:ascii="Arial" w:eastAsia="Arial" w:hAnsi="Arial" w:cs="Arial"/>
          <w:b/>
          <w:sz w:val="24"/>
          <w:szCs w:val="24"/>
        </w:rPr>
      </w:pPr>
      <w:r>
        <w:br w:type="page"/>
      </w:r>
    </w:p>
    <w:p w14:paraId="058E4A86" w14:textId="033D6150" w:rsidR="00747FB5" w:rsidRDefault="00747FB5">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5" w:name="bookmark=id.1ksv4uv" w:colFirst="0" w:colLast="0"/>
      <w:bookmarkStart w:id="16" w:name="_heading=h.44sinio" w:colFirst="0" w:colLast="0"/>
      <w:bookmarkEnd w:id="15"/>
      <w:bookmarkEnd w:id="16"/>
    </w:p>
    <w:sectPr w:rsidR="00747FB5">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89C91" w14:textId="77777777" w:rsidR="00795E3C" w:rsidRDefault="00795E3C">
      <w:pPr>
        <w:spacing w:after="0" w:line="240" w:lineRule="auto"/>
      </w:pPr>
      <w:r>
        <w:separator/>
      </w:r>
    </w:p>
  </w:endnote>
  <w:endnote w:type="continuationSeparator" w:id="0">
    <w:p w14:paraId="7B73E933" w14:textId="77777777" w:rsidR="00795E3C" w:rsidRDefault="00795E3C">
      <w:pPr>
        <w:spacing w:after="0" w:line="240" w:lineRule="auto"/>
      </w:pPr>
      <w:r>
        <w:continuationSeparator/>
      </w:r>
    </w:p>
  </w:endnote>
  <w:endnote w:type="continuationNotice" w:id="1">
    <w:p w14:paraId="564467EE" w14:textId="77777777" w:rsidR="00795E3C" w:rsidRDefault="00795E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6542C" w14:textId="77777777" w:rsidR="007B1957" w:rsidRDefault="007B19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4E9A3" w14:textId="568700EA" w:rsidR="00747FB5" w:rsidRDefault="002E1640">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8241" behindDoc="0" locked="0" layoutInCell="0" allowOverlap="1" wp14:anchorId="143AF03F" wp14:editId="5121E890">
              <wp:simplePos x="0" y="0"/>
              <wp:positionH relativeFrom="page">
                <wp:posOffset>0</wp:posOffset>
              </wp:positionH>
              <wp:positionV relativeFrom="page">
                <wp:posOffset>10227945</wp:posOffset>
              </wp:positionV>
              <wp:extent cx="7560310" cy="273050"/>
              <wp:effectExtent l="0" t="0" r="0" b="12700"/>
              <wp:wrapNone/>
              <wp:docPr id="1" name="MSIPCM4efb45cdb9eb8d125692e6ee"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5C7EB6D" w14:textId="04489D74" w:rsidR="002E1640" w:rsidRPr="002E1640" w:rsidRDefault="002E1640" w:rsidP="002E1640">
                          <w:pPr>
                            <w:spacing w:after="0"/>
                            <w:jc w:val="center"/>
                            <w:rPr>
                              <w:color w:val="000000"/>
                              <w:sz w:val="20"/>
                            </w:rPr>
                          </w:pPr>
                          <w:r w:rsidRPr="002E1640">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43AF03F" id="_x0000_t202" coordsize="21600,21600" o:spt="202" path="m,l,21600r21600,l21600,xe">
              <v:stroke joinstyle="miter"/>
              <v:path gradientshapeok="t" o:connecttype="rect"/>
            </v:shapetype>
            <v:shape id="MSIPCM4efb45cdb9eb8d125692e6ee"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55C7EB6D" w14:textId="04489D74" w:rsidR="002E1640" w:rsidRPr="002E1640" w:rsidRDefault="002E1640" w:rsidP="002E1640">
                    <w:pPr>
                      <w:spacing w:after="0"/>
                      <w:jc w:val="center"/>
                      <w:rPr>
                        <w:color w:val="000000"/>
                        <w:sz w:val="20"/>
                      </w:rPr>
                    </w:pPr>
                    <w:r w:rsidRPr="002E1640">
                      <w:rPr>
                        <w:color w:val="000000"/>
                        <w:sz w:val="20"/>
                      </w:rPr>
                      <w:t>OFFICIAL</w:t>
                    </w:r>
                  </w:p>
                </w:txbxContent>
              </v:textbox>
              <w10:wrap anchorx="page" anchory="page"/>
            </v:shape>
          </w:pict>
        </mc:Fallback>
      </mc:AlternateContent>
    </w:r>
    <w:r>
      <w:rPr>
        <w:rFonts w:ascii="Arial" w:eastAsia="Arial" w:hAnsi="Arial" w:cs="Arial"/>
        <w:sz w:val="20"/>
        <w:szCs w:val="20"/>
      </w:rPr>
      <w:t xml:space="preserve">RM6126 - Research &amp; Insights DPS                                           </w:t>
    </w:r>
  </w:p>
  <w:p w14:paraId="1A73E444" w14:textId="77777777" w:rsidR="00747FB5" w:rsidRDefault="002E164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6B08B435" w14:textId="77777777" w:rsidR="00747FB5" w:rsidRDefault="002E1640">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70197" w14:textId="77777777" w:rsidR="00747FB5" w:rsidRDefault="002E164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3F14B5C1" w14:textId="77777777" w:rsidR="00747FB5" w:rsidRDefault="002E164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188D73ED" w14:textId="77777777" w:rsidR="00747FB5" w:rsidRDefault="002E1640">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99977" w14:textId="77777777" w:rsidR="00795E3C" w:rsidRDefault="00795E3C">
      <w:pPr>
        <w:spacing w:after="0" w:line="240" w:lineRule="auto"/>
      </w:pPr>
      <w:r>
        <w:separator/>
      </w:r>
    </w:p>
  </w:footnote>
  <w:footnote w:type="continuationSeparator" w:id="0">
    <w:p w14:paraId="074E2AF9" w14:textId="77777777" w:rsidR="00795E3C" w:rsidRDefault="00795E3C">
      <w:pPr>
        <w:spacing w:after="0" w:line="240" w:lineRule="auto"/>
      </w:pPr>
      <w:r>
        <w:continuationSeparator/>
      </w:r>
    </w:p>
  </w:footnote>
  <w:footnote w:type="continuationNotice" w:id="1">
    <w:p w14:paraId="2E266AE8" w14:textId="77777777" w:rsidR="00795E3C" w:rsidRDefault="00795E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451F5" w14:textId="77777777" w:rsidR="007B1957" w:rsidRDefault="007B19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71A8F" w14:textId="77777777" w:rsidR="00747FB5" w:rsidRDefault="002E164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3D32CAB9" w14:textId="77777777" w:rsidR="00747FB5" w:rsidRDefault="002E164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532DC" w14:textId="77777777" w:rsidR="00747FB5" w:rsidRDefault="002E1640">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7C9355DE" wp14:editId="3B521F1C">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F6DFF"/>
    <w:multiLevelType w:val="multilevel"/>
    <w:tmpl w:val="62B8B75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F28125D"/>
    <w:multiLevelType w:val="multilevel"/>
    <w:tmpl w:val="5428072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1E3C2DE0"/>
    <w:multiLevelType w:val="multilevel"/>
    <w:tmpl w:val="2B92D276"/>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0B75791"/>
    <w:multiLevelType w:val="multilevel"/>
    <w:tmpl w:val="421C7EF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3544B56"/>
    <w:multiLevelType w:val="multilevel"/>
    <w:tmpl w:val="EC5E568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39540772"/>
    <w:multiLevelType w:val="multilevel"/>
    <w:tmpl w:val="88F8021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3B79436C"/>
    <w:multiLevelType w:val="hybridMultilevel"/>
    <w:tmpl w:val="964AFA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C8A7DBD"/>
    <w:multiLevelType w:val="hybridMultilevel"/>
    <w:tmpl w:val="2FBC8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9375996"/>
    <w:multiLevelType w:val="multilevel"/>
    <w:tmpl w:val="4540041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5DBB079F"/>
    <w:multiLevelType w:val="multilevel"/>
    <w:tmpl w:val="14B832A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6C641986"/>
    <w:multiLevelType w:val="multilevel"/>
    <w:tmpl w:val="AA0AEF2E"/>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705C464D"/>
    <w:multiLevelType w:val="multilevel"/>
    <w:tmpl w:val="5A06ECC8"/>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26965A9"/>
    <w:multiLevelType w:val="multilevel"/>
    <w:tmpl w:val="C09A6F9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72D82A15"/>
    <w:multiLevelType w:val="multilevel"/>
    <w:tmpl w:val="4AAE556E"/>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74C919C7"/>
    <w:multiLevelType w:val="multilevel"/>
    <w:tmpl w:val="5A8AF3A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13"/>
  </w:num>
  <w:num w:numId="2">
    <w:abstractNumId w:val="10"/>
  </w:num>
  <w:num w:numId="3">
    <w:abstractNumId w:val="2"/>
  </w:num>
  <w:num w:numId="4">
    <w:abstractNumId w:val="5"/>
  </w:num>
  <w:num w:numId="5">
    <w:abstractNumId w:val="12"/>
  </w:num>
  <w:num w:numId="6">
    <w:abstractNumId w:val="4"/>
  </w:num>
  <w:num w:numId="7">
    <w:abstractNumId w:val="0"/>
  </w:num>
  <w:num w:numId="8">
    <w:abstractNumId w:val="9"/>
  </w:num>
  <w:num w:numId="9">
    <w:abstractNumId w:val="8"/>
  </w:num>
  <w:num w:numId="10">
    <w:abstractNumId w:val="1"/>
  </w:num>
  <w:num w:numId="11">
    <w:abstractNumId w:val="14"/>
  </w:num>
  <w:num w:numId="12">
    <w:abstractNumId w:val="11"/>
  </w:num>
  <w:num w:numId="13">
    <w:abstractNumId w:val="3"/>
  </w:num>
  <w:num w:numId="14">
    <w:abstractNumId w:val="6"/>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FB5"/>
    <w:rsid w:val="00022BEC"/>
    <w:rsid w:val="0003468D"/>
    <w:rsid w:val="00036537"/>
    <w:rsid w:val="00092E19"/>
    <w:rsid w:val="000A0364"/>
    <w:rsid w:val="000C23EB"/>
    <w:rsid w:val="00123BCE"/>
    <w:rsid w:val="0013124A"/>
    <w:rsid w:val="00134B28"/>
    <w:rsid w:val="0013691F"/>
    <w:rsid w:val="00140F1C"/>
    <w:rsid w:val="00226781"/>
    <w:rsid w:val="00250D9E"/>
    <w:rsid w:val="002B4A6A"/>
    <w:rsid w:val="002C7B0C"/>
    <w:rsid w:val="002D5275"/>
    <w:rsid w:val="002E1640"/>
    <w:rsid w:val="00341BC4"/>
    <w:rsid w:val="00364E36"/>
    <w:rsid w:val="00390E43"/>
    <w:rsid w:val="003A1336"/>
    <w:rsid w:val="003C2EDD"/>
    <w:rsid w:val="004A2CD0"/>
    <w:rsid w:val="004A333C"/>
    <w:rsid w:val="004C5DD5"/>
    <w:rsid w:val="004E3CB8"/>
    <w:rsid w:val="00524922"/>
    <w:rsid w:val="00537648"/>
    <w:rsid w:val="0054186F"/>
    <w:rsid w:val="00597F6F"/>
    <w:rsid w:val="00690AC5"/>
    <w:rsid w:val="006A3591"/>
    <w:rsid w:val="0073507C"/>
    <w:rsid w:val="00747FB5"/>
    <w:rsid w:val="00761DDF"/>
    <w:rsid w:val="00780EF2"/>
    <w:rsid w:val="00795E3C"/>
    <w:rsid w:val="007B1957"/>
    <w:rsid w:val="008D0CF3"/>
    <w:rsid w:val="009108E5"/>
    <w:rsid w:val="009262BE"/>
    <w:rsid w:val="00994B85"/>
    <w:rsid w:val="009B7201"/>
    <w:rsid w:val="009C79FF"/>
    <w:rsid w:val="009F6965"/>
    <w:rsid w:val="00A20CFE"/>
    <w:rsid w:val="00A44ACC"/>
    <w:rsid w:val="00A836F0"/>
    <w:rsid w:val="00A86F3F"/>
    <w:rsid w:val="00AB1383"/>
    <w:rsid w:val="00AB63DB"/>
    <w:rsid w:val="00AC63C4"/>
    <w:rsid w:val="00AE68B3"/>
    <w:rsid w:val="00C17532"/>
    <w:rsid w:val="00C5221A"/>
    <w:rsid w:val="00C8133E"/>
    <w:rsid w:val="00CA6445"/>
    <w:rsid w:val="00CB1B2F"/>
    <w:rsid w:val="00CB773C"/>
    <w:rsid w:val="00CC246F"/>
    <w:rsid w:val="00CD17A7"/>
    <w:rsid w:val="00D04BF4"/>
    <w:rsid w:val="00D303DE"/>
    <w:rsid w:val="00D55484"/>
    <w:rsid w:val="00D93FAD"/>
    <w:rsid w:val="00DA0790"/>
    <w:rsid w:val="00DC0B87"/>
    <w:rsid w:val="00DF6956"/>
    <w:rsid w:val="00E7456C"/>
    <w:rsid w:val="00EB322B"/>
    <w:rsid w:val="00EE4BD4"/>
    <w:rsid w:val="00F05B4D"/>
    <w:rsid w:val="00F32DA9"/>
    <w:rsid w:val="00F933AF"/>
    <w:rsid w:val="00FC3E4D"/>
    <w:rsid w:val="00FE1A46"/>
    <w:rsid w:val="5A47F1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2DDCC0"/>
  <w15:docId w15:val="{E9499A11-93DB-4DFC-90D0-B7F893F7C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character" w:customStyle="1" w:styleId="normaltextrun">
    <w:name w:val="normaltextrun"/>
    <w:basedOn w:val="DefaultParagraphFont"/>
    <w:rsid w:val="00250D9E"/>
  </w:style>
  <w:style w:type="character" w:customStyle="1" w:styleId="eop">
    <w:name w:val="eop"/>
    <w:basedOn w:val="DefaultParagraphFont"/>
    <w:rsid w:val="00250D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0YsB76JhEykl+AT90jM1fLtIRIg==">AMUW2mVnPW+liuc+4713wXu3Set28e7DfeIZ7j8De61B2EAVQQlzqdngfnCj8L2GwtIKQMZM4h0ll77tT+W7hQ2cHh5/6JoEF9eODFQKF/VfImKYDjbhgNhMzjmZA++f7Y++ORTxkAVBUZmlwsoPQdxZB4X+QSB/o0qzckcgg/oizmbJDUjuQQivUs/YJ+HYOuvZ4aSrtJf9mGQrkrI4D+AYToG4AAkr+zRcMjGKbc3og2LvTTJCV5ZLg0qPfNWa1vIvLnApLcdUDijaDsikKM+rLKqHSO9O13Kw4WgLMwki4TmUYdgQDEmQrieoSx+GAczBISU0Z7cGKKbJSVoC8U0mxnxSs0nTuik/SZ14IN+H2D6zwWtEHhBomM+l53I6LPlT6dgffqQA</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6C6D73C6C1201B4BA06BF9005DA72B33" ma:contentTypeVersion="6" ma:contentTypeDescription="Create a new document." ma:contentTypeScope="" ma:versionID="5b028e2847cd0463a2bd0782129fa5ea">
  <xsd:schema xmlns:xsd="http://www.w3.org/2001/XMLSchema" xmlns:xs="http://www.w3.org/2001/XMLSchema" xmlns:p="http://schemas.microsoft.com/office/2006/metadata/properties" xmlns:ns2="4ea1ef8b-7f5e-4e94-a0ef-103a01bc41a9" xmlns:ns3="d3b584a9-a626-4946-a07d-7586236ac4aa" targetNamespace="http://schemas.microsoft.com/office/2006/metadata/properties" ma:root="true" ma:fieldsID="2f73a91da236c6ca77334cfdd10d17a4" ns2:_="" ns3:_="">
    <xsd:import namespace="4ea1ef8b-7f5e-4e94-a0ef-103a01bc41a9"/>
    <xsd:import namespace="d3b584a9-a626-4946-a07d-7586236ac4a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1ef8b-7f5e-4e94-a0ef-103a01bc41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3b584a9-a626-4946-a07d-7586236ac4a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5A00915-FAD8-4C51-B68B-3EAC9319C5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1ef8b-7f5e-4e94-a0ef-103a01bc41a9"/>
    <ds:schemaRef ds:uri="d3b584a9-a626-4946-a07d-7586236ac4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C73D89-E408-4314-9C97-7FA374046086}">
  <ds:schemaRefs>
    <ds:schemaRef ds:uri="http://schemas.microsoft.com/sharepoint/v3/contenttype/forms"/>
  </ds:schemaRefs>
</ds:datastoreItem>
</file>

<file path=customXml/itemProps4.xml><?xml version="1.0" encoding="utf-8"?>
<ds:datastoreItem xmlns:ds="http://schemas.openxmlformats.org/officeDocument/2006/customXml" ds:itemID="{E76EEFB6-1D57-40A3-9ACA-2369B0A3E0D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11</Pages>
  <Words>2788</Words>
  <Characters>15895</Characters>
  <Application>Microsoft Office Word</Application>
  <DocSecurity>0</DocSecurity>
  <Lines>132</Lines>
  <Paragraphs>37</Paragraphs>
  <ScaleCrop>false</ScaleCrop>
  <Company/>
  <LinksUpToDate>false</LinksUpToDate>
  <CharactersWithSpaces>18646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Watson, Richard (Commercial)</dc:creator>
  <cp:keywords/>
  <cp:lastModifiedBy>Bradley, Fintan (Commercial)</cp:lastModifiedBy>
  <cp:revision>46</cp:revision>
  <dcterms:created xsi:type="dcterms:W3CDTF">2022-07-15T07:17:00Z</dcterms:created>
  <dcterms:modified xsi:type="dcterms:W3CDTF">2022-11-03T13:35:00Z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2022-06-30T11:37:51Z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b8891b75-180b-49d4-acb1-9ec6080330ba</vt:lpwstr>
  </property>
  <property fmtid="{D5CDD505-2E9C-101B-9397-08002B2CF9AE}" pid="9" name="MSIP_Label_f9af038e-07b4-4369-a678-c835687cb272_ContentBits">
    <vt:lpwstr>2</vt:lpwstr>
  </property>
  <property fmtid="{D5CDD505-2E9C-101B-9397-08002B2CF9AE}" pid="10" name="ContentTypeId">
    <vt:lpwstr>0x0101006C6D73C6C1201B4BA06BF9005DA72B33</vt:lpwstr>
  </property>
</Properties>
</file>